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8C5" w:rsidRDefault="00517BCE" w:rsidP="00517BCE">
      <w:pPr>
        <w:spacing w:after="0" w:line="240" w:lineRule="auto"/>
        <w:rPr>
          <w:rFonts w:ascii="Times New Roman" w:eastAsia="Times New Roman" w:hAnsi="Times New Roman" w:cs="Times New Roman"/>
          <w:b/>
          <w:bCs/>
          <w:sz w:val="24"/>
          <w:szCs w:val="24"/>
          <w:lang w:eastAsia="ru-RU"/>
        </w:rPr>
      </w:pPr>
      <w:r>
        <w:rPr>
          <w:noProof/>
          <w:lang w:eastAsia="ru-RU"/>
        </w:rPr>
        <w:drawing>
          <wp:inline distT="0" distB="0" distL="0" distR="0" wp14:anchorId="2067E0DB" wp14:editId="4C29FC1D">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7332FA" w:rsidRDefault="007332FA" w:rsidP="00D93D3D">
      <w:pPr>
        <w:spacing w:after="0" w:line="240" w:lineRule="auto"/>
        <w:jc w:val="right"/>
        <w:rPr>
          <w:rFonts w:ascii="Times New Roman" w:eastAsia="Times New Roman" w:hAnsi="Times New Roman" w:cs="Times New Roman"/>
          <w:b/>
          <w:bCs/>
          <w:sz w:val="24"/>
          <w:szCs w:val="24"/>
          <w:lang w:eastAsia="ru-RU"/>
        </w:rPr>
      </w:pPr>
    </w:p>
    <w:p w:rsidR="00CC459D" w:rsidRDefault="00CC459D" w:rsidP="00D93D3D">
      <w:pPr>
        <w:spacing w:after="0" w:line="240" w:lineRule="auto"/>
        <w:jc w:val="right"/>
        <w:rPr>
          <w:rFonts w:ascii="Times New Roman" w:eastAsia="Times New Roman" w:hAnsi="Times New Roman" w:cs="Times New Roman"/>
          <w:b/>
          <w:bCs/>
          <w:sz w:val="24"/>
          <w:szCs w:val="24"/>
          <w:lang w:eastAsia="ru-RU"/>
        </w:rPr>
      </w:pPr>
    </w:p>
    <w:p w:rsidR="00967751" w:rsidRDefault="00967751" w:rsidP="00D93D3D">
      <w:pPr>
        <w:spacing w:after="0" w:line="240" w:lineRule="auto"/>
        <w:jc w:val="right"/>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ИЗВЕЩЕНИЕ И ДОКУМЕНТАЦИЯ ПО ПРОВЕДЕНИЮ</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ОТКРЫТОГО ЗАПРОСА ПРЕДЛОЖЕНИЙ</w:t>
      </w:r>
    </w:p>
    <w:p w:rsidR="00D93D3D" w:rsidRPr="00D93D3D" w:rsidRDefault="00D93D3D" w:rsidP="00D93D3D">
      <w:pPr>
        <w:spacing w:after="0" w:line="36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в электронной форме</w:t>
      </w:r>
      <w:r w:rsidRPr="00D93D3D">
        <w:rPr>
          <w:rFonts w:ascii="Times New Roman" w:eastAsia="Times New Roman" w:hAnsi="Times New Roman" w:cs="Times New Roman"/>
          <w:b/>
          <w:sz w:val="24"/>
          <w:szCs w:val="24"/>
          <w:lang w:eastAsia="ru-RU"/>
        </w:rPr>
        <w:t xml:space="preserve"> на </w:t>
      </w:r>
      <w:r w:rsidRPr="00D93D3D">
        <w:rPr>
          <w:rFonts w:ascii="Times New Roman" w:eastAsia="Times New Roman" w:hAnsi="Times New Roman" w:cs="Times New Roman"/>
          <w:b/>
          <w:bCs/>
          <w:sz w:val="24"/>
          <w:szCs w:val="24"/>
          <w:lang w:eastAsia="ru-RU"/>
        </w:rPr>
        <w:t xml:space="preserve">право заключения договора </w:t>
      </w:r>
    </w:p>
    <w:p w:rsidR="00D93D3D" w:rsidRPr="007332FA" w:rsidRDefault="00D93D3D" w:rsidP="00D93D3D">
      <w:pPr>
        <w:spacing w:after="0" w:line="240" w:lineRule="auto"/>
        <w:jc w:val="center"/>
        <w:rPr>
          <w:rFonts w:ascii="Times New Roman" w:eastAsia="Times New Roman" w:hAnsi="Times New Roman" w:cs="Times New Roman"/>
          <w:sz w:val="26"/>
          <w:szCs w:val="26"/>
          <w:lang w:eastAsia="ru-RU"/>
        </w:rPr>
      </w:pPr>
      <w:r w:rsidRPr="00D93D3D">
        <w:rPr>
          <w:rFonts w:ascii="Times New Roman" w:eastAsia="Times New Roman" w:hAnsi="Times New Roman" w:cs="Times New Roman"/>
          <w:sz w:val="26"/>
          <w:szCs w:val="26"/>
          <w:lang w:eastAsia="ru-RU"/>
        </w:rPr>
        <w:t xml:space="preserve">на право заключения договора </w:t>
      </w:r>
      <w:r w:rsidR="004927DB">
        <w:rPr>
          <w:rFonts w:ascii="Times New Roman" w:eastAsia="Times New Roman" w:hAnsi="Times New Roman" w:cs="Times New Roman"/>
          <w:sz w:val="26"/>
          <w:szCs w:val="26"/>
          <w:lang w:eastAsia="ru-RU"/>
        </w:rPr>
        <w:t xml:space="preserve">на </w:t>
      </w:r>
      <w:r w:rsidR="00A113E3">
        <w:rPr>
          <w:rFonts w:ascii="Times New Roman" w:eastAsia="Times New Roman" w:hAnsi="Times New Roman" w:cs="Times New Roman"/>
          <w:sz w:val="26"/>
          <w:szCs w:val="26"/>
          <w:lang w:eastAsia="ru-RU"/>
        </w:rPr>
        <w:t>выполнение работ по установлению охранных зон линейных объектов</w:t>
      </w:r>
      <w:r w:rsidR="00D1411A" w:rsidRPr="00D1411A">
        <w:rPr>
          <w:rFonts w:ascii="Times New Roman" w:eastAsia="Times New Roman" w:hAnsi="Times New Roman" w:cs="Times New Roman"/>
          <w:sz w:val="26"/>
          <w:szCs w:val="26"/>
          <w:lang w:eastAsia="ru-RU"/>
        </w:rPr>
        <w:t> </w:t>
      </w: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center"/>
        <w:rPr>
          <w:rFonts w:ascii="Times New Roman" w:eastAsia="Times New Roman" w:hAnsi="Times New Roman" w:cs="Times New Roman"/>
          <w:i/>
          <w:sz w:val="26"/>
          <w:szCs w:val="26"/>
          <w:lang w:eastAsia="ru-RU"/>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D93D3D">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sidRPr="00D93D3D">
        <w:rPr>
          <w:rFonts w:ascii="Times New Roman" w:eastAsia="Calibri" w:hAnsi="Times New Roman" w:cs="Times New Roman"/>
          <w:iCs/>
          <w:color w:val="000000"/>
          <w:sz w:val="24"/>
          <w:szCs w:val="24"/>
        </w:rPr>
        <w:t>«</w:t>
      </w:r>
      <w:r w:rsidR="00A113E3">
        <w:rPr>
          <w:rFonts w:ascii="Times New Roman" w:eastAsia="Calibri" w:hAnsi="Times New Roman" w:cs="Times New Roman"/>
          <w:iCs/>
          <w:color w:val="000000"/>
          <w:sz w:val="24"/>
          <w:szCs w:val="24"/>
        </w:rPr>
        <w:t>20</w:t>
      </w:r>
      <w:r w:rsidRPr="00D93D3D">
        <w:rPr>
          <w:rFonts w:ascii="Times New Roman" w:eastAsia="Calibri" w:hAnsi="Times New Roman" w:cs="Times New Roman"/>
          <w:iCs/>
          <w:color w:val="000000"/>
          <w:sz w:val="24"/>
          <w:szCs w:val="24"/>
        </w:rPr>
        <w:t xml:space="preserve">» </w:t>
      </w:r>
      <w:r w:rsidR="001930BC">
        <w:rPr>
          <w:rFonts w:ascii="Times New Roman" w:eastAsia="Calibri" w:hAnsi="Times New Roman" w:cs="Times New Roman"/>
          <w:iCs/>
          <w:color w:val="000000"/>
          <w:sz w:val="24"/>
          <w:szCs w:val="24"/>
        </w:rPr>
        <w:t>марта</w:t>
      </w:r>
      <w:r w:rsidRPr="00D93D3D">
        <w:rPr>
          <w:rFonts w:ascii="Times New Roman" w:eastAsia="Calibri" w:hAnsi="Times New Roman" w:cs="Times New Roman"/>
          <w:iCs/>
          <w:color w:val="000000"/>
          <w:sz w:val="24"/>
          <w:szCs w:val="24"/>
        </w:rPr>
        <w:t xml:space="preserve"> 2017 года</w:t>
      </w: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Единая информационная система: </w:t>
      </w:r>
      <w:hyperlink r:id="rId12" w:history="1">
        <w:r w:rsidRPr="00D93D3D">
          <w:rPr>
            <w:rFonts w:ascii="Times New Roman" w:eastAsia="Calibri" w:hAnsi="Times New Roman" w:cs="Times New Roman"/>
            <w:color w:val="0000FF"/>
            <w:sz w:val="24"/>
            <w:szCs w:val="24"/>
            <w:u w:val="single"/>
          </w:rPr>
          <w:t>www.zakupki.gov.ru</w:t>
        </w:r>
      </w:hyperlink>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D93D3D" w:rsidRPr="00D93D3D" w:rsidRDefault="00D93D3D" w:rsidP="00D93D3D">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Официальный сайт ПАО «Башинформсвязь»: </w:t>
      </w:r>
      <w:hyperlink r:id="rId13"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967751" w:rsidRDefault="00967751" w:rsidP="00D93D3D">
      <w:pPr>
        <w:spacing w:after="0" w:line="240" w:lineRule="auto"/>
        <w:jc w:val="center"/>
        <w:rPr>
          <w:rFonts w:ascii="Times New Roman" w:eastAsia="Times New Roman" w:hAnsi="Times New Roman" w:cs="Times New Roman"/>
          <w:b/>
          <w:bCs/>
          <w:sz w:val="24"/>
          <w:szCs w:val="24"/>
          <w:lang w:eastAsia="ru-RU"/>
        </w:rPr>
      </w:pPr>
    </w:p>
    <w:p w:rsidR="00D5795E" w:rsidRDefault="00D5795E" w:rsidP="00D93D3D">
      <w:pPr>
        <w:spacing w:after="0" w:line="240" w:lineRule="auto"/>
        <w:jc w:val="center"/>
        <w:rPr>
          <w:rFonts w:ascii="Times New Roman" w:eastAsia="Times New Roman" w:hAnsi="Times New Roman" w:cs="Times New Roman"/>
          <w:b/>
          <w:bCs/>
          <w:sz w:val="24"/>
          <w:szCs w:val="24"/>
          <w:lang w:eastAsia="ru-RU"/>
        </w:rPr>
      </w:pPr>
    </w:p>
    <w:p w:rsidR="00967751" w:rsidRPr="00D93D3D" w:rsidRDefault="00967751"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4927DB" w:rsidRPr="00D93D3D" w:rsidRDefault="004927DB"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Default="00D93D3D" w:rsidP="00D93D3D">
      <w:pPr>
        <w:spacing w:after="0" w:line="240" w:lineRule="auto"/>
        <w:jc w:val="center"/>
        <w:rPr>
          <w:rFonts w:ascii="Times New Roman" w:eastAsia="Times New Roman" w:hAnsi="Times New Roman" w:cs="Times New Roman"/>
          <w:b/>
          <w:bCs/>
          <w:sz w:val="24"/>
          <w:szCs w:val="24"/>
          <w:lang w:eastAsia="ru-RU"/>
        </w:rPr>
      </w:pPr>
      <w:r w:rsidRPr="00D93D3D">
        <w:rPr>
          <w:rFonts w:ascii="Times New Roman" w:eastAsia="Times New Roman" w:hAnsi="Times New Roman" w:cs="Times New Roman"/>
          <w:b/>
          <w:bCs/>
          <w:sz w:val="24"/>
          <w:szCs w:val="24"/>
          <w:lang w:eastAsia="ru-RU"/>
        </w:rPr>
        <w:t>2017</w:t>
      </w:r>
    </w:p>
    <w:p w:rsidR="00D93D3D" w:rsidRPr="00D93D3D" w:rsidRDefault="00D93D3D" w:rsidP="00D93D3D">
      <w:pPr>
        <w:spacing w:after="0" w:line="240" w:lineRule="auto"/>
        <w:jc w:val="center"/>
        <w:rPr>
          <w:rFonts w:ascii="Times New Roman" w:eastAsia="Times New Roman" w:hAnsi="Times New Roman" w:cs="Times New Roman"/>
          <w:b/>
          <w:bCs/>
          <w:sz w:val="24"/>
          <w:szCs w:val="24"/>
          <w:lang w:eastAsia="ru-RU"/>
        </w:rPr>
      </w:pPr>
    </w:p>
    <w:p w:rsidR="00D93D3D" w:rsidRPr="00D93D3D" w:rsidRDefault="00D93D3D" w:rsidP="00D93D3D">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0" w:name="_Toc438142131"/>
      <w:r w:rsidRPr="00D93D3D">
        <w:rPr>
          <w:rFonts w:ascii="Times New Roman" w:eastAsia="MS Mincho" w:hAnsi="Times New Roman" w:cs="Times New Roman"/>
          <w:b/>
          <w:bCs/>
          <w:color w:val="17365D"/>
          <w:kern w:val="32"/>
          <w:sz w:val="28"/>
          <w:szCs w:val="24"/>
          <w:lang w:val="x-none" w:eastAsia="x-none"/>
        </w:rPr>
        <w:lastRenderedPageBreak/>
        <w:t>ИЗВЕЩЕНИЕ О ЗАКУПКЕ</w:t>
      </w:r>
      <w:bookmarkEnd w:id="0"/>
    </w:p>
    <w:p w:rsidR="00D93D3D" w:rsidRPr="00D93D3D" w:rsidRDefault="00D93D3D" w:rsidP="00D93D3D">
      <w:pPr>
        <w:spacing w:after="0" w:line="240" w:lineRule="auto"/>
        <w:rPr>
          <w:rFonts w:ascii="Times New Roman" w:eastAsia="MS Mincho" w:hAnsi="Times New Roman" w:cs="Times New Roman"/>
          <w:sz w:val="10"/>
          <w:szCs w:val="10"/>
          <w:lang w:eastAsia="x-none"/>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Публичное акционерное общество «Башинформсвязь» (далее - ПАО «Башинформсвязь»</w:t>
      </w:r>
      <w:r w:rsidRPr="00D93D3D">
        <w:rPr>
          <w:rFonts w:ascii="Times New Roman" w:eastAsia="Times New Roman" w:hAnsi="Times New Roman" w:cs="Times New Roman"/>
          <w:sz w:val="24"/>
          <w:szCs w:val="24"/>
          <w:lang w:eastAsia="ru-RU"/>
        </w:rPr>
        <w:t xml:space="preserve">, Заказчик) объявляет о проведении </w:t>
      </w:r>
      <w:r w:rsidRPr="004927DB">
        <w:rPr>
          <w:rFonts w:ascii="Times New Roman" w:eastAsia="Times New Roman" w:hAnsi="Times New Roman" w:cs="Times New Roman"/>
          <w:sz w:val="24"/>
          <w:szCs w:val="24"/>
          <w:lang w:eastAsia="ru-RU"/>
        </w:rPr>
        <w:t xml:space="preserve">закупки </w:t>
      </w:r>
      <w:r w:rsidRPr="00A113E3">
        <w:rPr>
          <w:rFonts w:ascii="Times New Roman" w:eastAsia="Times New Roman" w:hAnsi="Times New Roman" w:cs="Times New Roman"/>
          <w:sz w:val="24"/>
          <w:szCs w:val="24"/>
          <w:lang w:eastAsia="ru-RU"/>
        </w:rPr>
        <w:t xml:space="preserve">способом - Открытый запрос предложений в электронной форме на право заключения договора </w:t>
      </w:r>
      <w:r w:rsidR="004927DB" w:rsidRPr="00A113E3">
        <w:rPr>
          <w:rFonts w:ascii="Times New Roman" w:eastAsia="Times New Roman" w:hAnsi="Times New Roman" w:cs="Times New Roman"/>
          <w:sz w:val="24"/>
          <w:szCs w:val="24"/>
          <w:lang w:eastAsia="ru-RU"/>
        </w:rPr>
        <w:t xml:space="preserve">на </w:t>
      </w:r>
      <w:r w:rsidR="00A113E3" w:rsidRPr="00A113E3">
        <w:rPr>
          <w:rFonts w:ascii="Times New Roman" w:eastAsia="Times New Roman" w:hAnsi="Times New Roman" w:cs="Times New Roman"/>
          <w:sz w:val="24"/>
          <w:szCs w:val="24"/>
          <w:lang w:eastAsia="ru-RU"/>
        </w:rPr>
        <w:t>выполнение работ по установлению охранных зон линейных объектов</w:t>
      </w:r>
      <w:r w:rsidR="00D1411A" w:rsidRPr="00A113E3">
        <w:rPr>
          <w:rFonts w:ascii="Times New Roman" w:eastAsia="Times New Roman" w:hAnsi="Times New Roman" w:cs="Times New Roman"/>
          <w:sz w:val="24"/>
          <w:szCs w:val="24"/>
          <w:lang w:eastAsia="ru-RU"/>
        </w:rPr>
        <w:t> </w:t>
      </w:r>
      <w:r w:rsidR="009256A7" w:rsidRPr="00A113E3">
        <w:rPr>
          <w:rFonts w:ascii="Times New Roman" w:eastAsia="Times New Roman" w:hAnsi="Times New Roman" w:cs="Times New Roman"/>
          <w:sz w:val="24"/>
          <w:szCs w:val="24"/>
          <w:lang w:eastAsia="ru-RU"/>
        </w:rPr>
        <w:t xml:space="preserve"> </w:t>
      </w:r>
      <w:r w:rsidRPr="00A113E3">
        <w:rPr>
          <w:rFonts w:ascii="Times New Roman" w:eastAsia="Times New Roman" w:hAnsi="Times New Roman" w:cs="Times New Roman"/>
          <w:sz w:val="24"/>
          <w:szCs w:val="24"/>
          <w:lang w:eastAsia="ru-RU"/>
        </w:rPr>
        <w:t>(далее по тексту – Открытый</w:t>
      </w:r>
      <w:r w:rsidRPr="002F3127">
        <w:rPr>
          <w:rFonts w:ascii="Times New Roman" w:eastAsia="Times New Roman" w:hAnsi="Times New Roman" w:cs="Times New Roman"/>
          <w:sz w:val="24"/>
          <w:szCs w:val="24"/>
          <w:lang w:eastAsia="ru-RU"/>
        </w:rPr>
        <w:t xml:space="preserve"> запрос предложений, заку</w:t>
      </w:r>
      <w:r w:rsidRPr="00D93D3D">
        <w:rPr>
          <w:rFonts w:ascii="Times New Roman" w:eastAsia="Times New Roman" w:hAnsi="Times New Roman" w:cs="Times New Roman"/>
          <w:sz w:val="24"/>
          <w:szCs w:val="24"/>
          <w:lang w:eastAsia="ru-RU"/>
        </w:rPr>
        <w:t>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D93D3D" w:rsidRPr="00506B8C"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8080" w:type="dxa"/>
            <w:tcBorders>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14"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506B8C"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 xml:space="preserve">Открытого запроса </w:t>
            </w:r>
            <w:r w:rsidRPr="00506B8C">
              <w:rPr>
                <w:rFonts w:ascii="Times New Roman" w:eastAsia="Calibri" w:hAnsi="Times New Roman" w:cs="Times New Roman"/>
                <w:color w:val="000000"/>
                <w:sz w:val="24"/>
                <w:szCs w:val="24"/>
              </w:rPr>
              <w:t>предложений</w:t>
            </w:r>
            <w:r w:rsidRPr="00506B8C">
              <w:rPr>
                <w:rFonts w:ascii="Times New Roman" w:eastAsia="Calibri" w:hAnsi="Times New Roman" w:cs="Times New Roman"/>
                <w:bCs/>
                <w:color w:val="000000"/>
                <w:sz w:val="24"/>
                <w:szCs w:val="24"/>
              </w:rPr>
              <w:t>:</w:t>
            </w:r>
          </w:p>
          <w:p w:rsidR="00D93D3D" w:rsidRPr="00506B8C"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506B8C">
              <w:rPr>
                <w:rFonts w:ascii="Times New Roman" w:eastAsia="Times New Roman" w:hAnsi="Times New Roman" w:cs="Times New Roman"/>
                <w:iCs/>
                <w:sz w:val="24"/>
                <w:szCs w:val="24"/>
                <w:lang w:eastAsia="ru-RU"/>
              </w:rPr>
              <w:t xml:space="preserve">ФИО </w:t>
            </w:r>
            <w:r w:rsidR="00506B8C" w:rsidRPr="00506B8C">
              <w:rPr>
                <w:rFonts w:ascii="Times New Roman" w:eastAsia="Calibri" w:hAnsi="Times New Roman" w:cs="Times New Roman"/>
                <w:iCs/>
                <w:color w:val="000000"/>
                <w:sz w:val="24"/>
                <w:szCs w:val="24"/>
                <w:lang w:eastAsia="ru-RU"/>
              </w:rPr>
              <w:t>Семенов Вадим Гео</w:t>
            </w:r>
            <w:r w:rsidR="00506B8C">
              <w:rPr>
                <w:rFonts w:ascii="Times New Roman" w:eastAsia="Calibri" w:hAnsi="Times New Roman" w:cs="Times New Roman"/>
                <w:iCs/>
                <w:color w:val="000000"/>
                <w:sz w:val="24"/>
                <w:szCs w:val="24"/>
                <w:lang w:eastAsia="ru-RU"/>
              </w:rPr>
              <w:t>р</w:t>
            </w:r>
            <w:r w:rsidR="00506B8C" w:rsidRPr="00506B8C">
              <w:rPr>
                <w:rFonts w:ascii="Times New Roman" w:eastAsia="Calibri" w:hAnsi="Times New Roman" w:cs="Times New Roman"/>
                <w:iCs/>
                <w:color w:val="000000"/>
                <w:sz w:val="24"/>
                <w:szCs w:val="24"/>
                <w:lang w:eastAsia="ru-RU"/>
              </w:rPr>
              <w:t>гиевич</w:t>
            </w:r>
          </w:p>
          <w:p w:rsidR="002F3127" w:rsidRPr="00B01D0B" w:rsidRDefault="00D93D3D" w:rsidP="00506B8C">
            <w:pPr>
              <w:autoSpaceDE w:val="0"/>
              <w:autoSpaceDN w:val="0"/>
              <w:adjustRightInd w:val="0"/>
              <w:spacing w:after="0" w:line="240" w:lineRule="auto"/>
              <w:rPr>
                <w:rFonts w:ascii="Times New Roman" w:hAnsi="Times New Roman" w:cs="Times New Roman"/>
                <w:sz w:val="24"/>
                <w:szCs w:val="24"/>
              </w:rPr>
            </w:pPr>
            <w:r w:rsidRPr="00506B8C">
              <w:rPr>
                <w:rFonts w:ascii="Times New Roman" w:eastAsia="Calibri" w:hAnsi="Times New Roman" w:cs="Times New Roman"/>
                <w:bCs/>
                <w:color w:val="000000"/>
                <w:sz w:val="24"/>
                <w:szCs w:val="24"/>
              </w:rPr>
              <w:t>тел</w:t>
            </w:r>
            <w:r w:rsidRPr="00B01D0B">
              <w:rPr>
                <w:rFonts w:ascii="Times New Roman" w:eastAsia="Calibri" w:hAnsi="Times New Roman" w:cs="Times New Roman"/>
                <w:bCs/>
                <w:color w:val="000000"/>
                <w:sz w:val="24"/>
                <w:szCs w:val="24"/>
              </w:rPr>
              <w:t>. + 7 (347) 221-</w:t>
            </w:r>
            <w:r w:rsidR="00506B8C" w:rsidRPr="00B01D0B">
              <w:rPr>
                <w:rFonts w:ascii="Times New Roman" w:eastAsia="Calibri" w:hAnsi="Times New Roman" w:cs="Times New Roman"/>
                <w:bCs/>
                <w:color w:val="000000"/>
                <w:sz w:val="24"/>
                <w:szCs w:val="24"/>
              </w:rPr>
              <w:t>56-50</w:t>
            </w:r>
            <w:r w:rsidRPr="00B01D0B">
              <w:rPr>
                <w:rFonts w:ascii="Times New Roman" w:eastAsia="Calibri" w:hAnsi="Times New Roman" w:cs="Times New Roman"/>
                <w:bCs/>
                <w:color w:val="000000"/>
                <w:sz w:val="24"/>
                <w:szCs w:val="24"/>
              </w:rPr>
              <w:t xml:space="preserve">, </w:t>
            </w:r>
            <w:r w:rsidRPr="00506B8C">
              <w:rPr>
                <w:rFonts w:ascii="Times New Roman" w:eastAsia="Calibri" w:hAnsi="Times New Roman" w:cs="Times New Roman"/>
                <w:bCs/>
                <w:color w:val="000000"/>
                <w:sz w:val="24"/>
                <w:szCs w:val="24"/>
                <w:lang w:val="en-US"/>
              </w:rPr>
              <w:t>e</w:t>
            </w:r>
            <w:r w:rsidRPr="00B01D0B">
              <w:rPr>
                <w:rFonts w:ascii="Times New Roman" w:eastAsia="Calibri" w:hAnsi="Times New Roman" w:cs="Times New Roman"/>
                <w:bCs/>
                <w:color w:val="000000"/>
                <w:sz w:val="24"/>
                <w:szCs w:val="24"/>
              </w:rPr>
              <w:t>-</w:t>
            </w:r>
            <w:r w:rsidRPr="00506B8C">
              <w:rPr>
                <w:rFonts w:ascii="Times New Roman" w:eastAsia="Calibri" w:hAnsi="Times New Roman" w:cs="Times New Roman"/>
                <w:bCs/>
                <w:color w:val="000000"/>
                <w:sz w:val="24"/>
                <w:szCs w:val="24"/>
                <w:lang w:val="en-US"/>
              </w:rPr>
              <w:t>mail</w:t>
            </w:r>
            <w:r w:rsidRPr="00B01D0B">
              <w:rPr>
                <w:rFonts w:ascii="Times New Roman" w:eastAsia="Calibri" w:hAnsi="Times New Roman" w:cs="Times New Roman"/>
                <w:bCs/>
                <w:color w:val="000000"/>
                <w:sz w:val="24"/>
                <w:szCs w:val="24"/>
              </w:rPr>
              <w:t>:</w:t>
            </w:r>
            <w:r w:rsidRPr="00B01D0B">
              <w:rPr>
                <w:rFonts w:ascii="Times New Roman" w:eastAsia="Times New Roman" w:hAnsi="Times New Roman" w:cs="Times New Roman"/>
                <w:color w:val="777777"/>
                <w:sz w:val="24"/>
                <w:szCs w:val="24"/>
                <w:lang w:eastAsia="ru-RU"/>
              </w:rPr>
              <w:t xml:space="preserve"> </w:t>
            </w:r>
            <w:hyperlink r:id="rId15" w:history="1">
              <w:r w:rsidR="00506B8C" w:rsidRPr="00506B8C">
                <w:rPr>
                  <w:rStyle w:val="a3"/>
                  <w:rFonts w:ascii="Times New Roman" w:hAnsi="Times New Roman" w:cs="Times New Roman"/>
                  <w:sz w:val="24"/>
                  <w:szCs w:val="24"/>
                  <w:lang w:val="en-US"/>
                </w:rPr>
                <w:t>v</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semenov</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bashtel</w:t>
              </w:r>
              <w:r w:rsidR="00506B8C" w:rsidRPr="00B01D0B">
                <w:rPr>
                  <w:rStyle w:val="a3"/>
                  <w:rFonts w:ascii="Times New Roman" w:hAnsi="Times New Roman" w:cs="Times New Roman"/>
                  <w:sz w:val="24"/>
                  <w:szCs w:val="24"/>
                </w:rPr>
                <w:t>.</w:t>
              </w:r>
              <w:r w:rsidR="00506B8C" w:rsidRPr="00506B8C">
                <w:rPr>
                  <w:rStyle w:val="a3"/>
                  <w:rFonts w:ascii="Times New Roman" w:hAnsi="Times New Roman" w:cs="Times New Roman"/>
                  <w:sz w:val="24"/>
                  <w:szCs w:val="24"/>
                  <w:lang w:val="en-US"/>
                </w:rPr>
                <w:t>ru</w:t>
              </w:r>
            </w:hyperlink>
            <w:r w:rsidR="00506B8C" w:rsidRPr="00B01D0B">
              <w:t xml:space="preserve"> </w:t>
            </w:r>
          </w:p>
        </w:tc>
      </w:tr>
      <w:tr w:rsidR="00D93D3D" w:rsidRPr="00D93D3D" w:rsidTr="00D93D3D">
        <w:trPr>
          <w:trHeight w:val="897"/>
        </w:trPr>
        <w:tc>
          <w:tcPr>
            <w:tcW w:w="2694" w:type="dxa"/>
            <w:tcBorders>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D93D3D" w:rsidRPr="00D93D3D" w:rsidRDefault="00D93D3D"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D93D3D" w:rsidRPr="00D93D3D" w:rsidTr="00D93D3D">
        <w:trPr>
          <w:trHeight w:val="2028"/>
        </w:trPr>
        <w:tc>
          <w:tcPr>
            <w:tcW w:w="2694" w:type="dxa"/>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iCs/>
                <w:color w:val="000000"/>
                <w:sz w:val="24"/>
                <w:szCs w:val="24"/>
              </w:rPr>
              <w:t>Предмет закупки, Предмет договора,</w:t>
            </w:r>
            <w:r w:rsidRPr="00D93D3D">
              <w:rPr>
                <w:rFonts w:ascii="Times New Roman" w:eastAsia="Times New Roman" w:hAnsi="Times New Roman" w:cs="Times New Roman"/>
                <w:sz w:val="24"/>
                <w:szCs w:val="24"/>
                <w:lang w:eastAsia="ru-RU"/>
              </w:rPr>
              <w:t xml:space="preserve"> </w:t>
            </w:r>
            <w:r w:rsidRPr="00D93D3D">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shd w:val="clear" w:color="auto" w:fill="auto"/>
            <w:vAlign w:val="center"/>
          </w:tcPr>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Право на заключение </w:t>
            </w:r>
            <w:r w:rsidRPr="00A113E3">
              <w:rPr>
                <w:rFonts w:ascii="Times New Roman" w:eastAsia="Calibri" w:hAnsi="Times New Roman" w:cs="Times New Roman"/>
                <w:iCs/>
                <w:color w:val="000000"/>
                <w:sz w:val="24"/>
                <w:szCs w:val="24"/>
              </w:rPr>
              <w:t xml:space="preserve">договора </w:t>
            </w:r>
            <w:r w:rsidR="004927DB" w:rsidRPr="00A113E3">
              <w:rPr>
                <w:rFonts w:ascii="Times New Roman" w:eastAsia="Times New Roman" w:hAnsi="Times New Roman" w:cs="Times New Roman"/>
                <w:sz w:val="24"/>
                <w:szCs w:val="24"/>
                <w:lang w:eastAsia="ru-RU"/>
              </w:rPr>
              <w:t xml:space="preserve">на </w:t>
            </w:r>
            <w:r w:rsidR="00A113E3" w:rsidRPr="00A113E3">
              <w:rPr>
                <w:rFonts w:ascii="Times New Roman" w:eastAsia="Times New Roman" w:hAnsi="Times New Roman" w:cs="Times New Roman"/>
                <w:sz w:val="24"/>
                <w:szCs w:val="24"/>
                <w:lang w:eastAsia="ru-RU"/>
              </w:rPr>
              <w:t>выполнение работ по установлению охранных зон линейных объектов</w:t>
            </w:r>
            <w:r w:rsidRPr="00A113E3">
              <w:rPr>
                <w:rFonts w:ascii="Times New Roman" w:eastAsia="Calibri" w:hAnsi="Times New Roman" w:cs="Times New Roman"/>
                <w:color w:val="000000"/>
                <w:sz w:val="24"/>
                <w:szCs w:val="24"/>
              </w:rPr>
              <w:t>.</w:t>
            </w:r>
          </w:p>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D93D3D" w:rsidRPr="00D93D3D" w:rsidRDefault="00215FA6" w:rsidP="00215FA6">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Pr>
                <w:rFonts w:ascii="Times New Roman" w:eastAsia="Calibri" w:hAnsi="Times New Roman" w:cs="Times New Roman"/>
                <w:sz w:val="24"/>
                <w:szCs w:val="24"/>
                <w:lang w:eastAsia="ru-RU"/>
              </w:rPr>
              <w:t>Объем и состав выполняемых работ</w:t>
            </w:r>
            <w:r w:rsidR="00E54C74" w:rsidRPr="00A113E3">
              <w:rPr>
                <w:rFonts w:ascii="Times New Roman" w:eastAsia="Calibri" w:hAnsi="Times New Roman" w:cs="Times New Roman"/>
                <w:sz w:val="24"/>
                <w:szCs w:val="24"/>
                <w:lang w:eastAsia="ru-RU"/>
              </w:rPr>
              <w:t xml:space="preserve"> </w:t>
            </w:r>
            <w:r w:rsidR="00D93D3D" w:rsidRPr="00A113E3">
              <w:rPr>
                <w:rFonts w:ascii="Times New Roman" w:eastAsia="Calibri" w:hAnsi="Times New Roman" w:cs="Times New Roman"/>
                <w:sz w:val="24"/>
                <w:szCs w:val="24"/>
                <w:lang w:eastAsia="ru-RU"/>
              </w:rPr>
              <w:t>о</w:t>
            </w:r>
            <w:r w:rsidR="00D93D3D" w:rsidRPr="00A113E3">
              <w:rPr>
                <w:rFonts w:ascii="Times New Roman" w:eastAsia="Times New Roman" w:hAnsi="Times New Roman" w:cs="Times New Roman"/>
                <w:iCs/>
                <w:sz w:val="24"/>
                <w:szCs w:val="24"/>
                <w:lang w:eastAsia="ru-RU"/>
              </w:rPr>
              <w:t>пределе</w:t>
            </w:r>
            <w:r w:rsidR="00E54C74" w:rsidRPr="00A113E3">
              <w:rPr>
                <w:rFonts w:ascii="Times New Roman" w:eastAsia="Times New Roman" w:hAnsi="Times New Roman" w:cs="Times New Roman"/>
                <w:iCs/>
                <w:sz w:val="24"/>
                <w:szCs w:val="24"/>
                <w:lang w:eastAsia="ru-RU"/>
              </w:rPr>
              <w:t>н</w:t>
            </w:r>
            <w:r w:rsidR="00D93D3D" w:rsidRPr="00A113E3">
              <w:rPr>
                <w:rFonts w:ascii="Times New Roman" w:eastAsia="Times New Roman" w:hAnsi="Times New Roman" w:cs="Times New Roman"/>
                <w:iCs/>
                <w:sz w:val="24"/>
                <w:szCs w:val="24"/>
                <w:lang w:eastAsia="ru-RU"/>
              </w:rPr>
              <w:t xml:space="preserve"> </w:t>
            </w:r>
            <w:r w:rsidR="00D93D3D" w:rsidRPr="00A113E3">
              <w:rPr>
                <w:rFonts w:ascii="Times New Roman" w:eastAsia="Calibri" w:hAnsi="Times New Roman" w:cs="Times New Roman"/>
                <w:sz w:val="24"/>
                <w:szCs w:val="24"/>
                <w:lang w:eastAsia="ru-RU"/>
              </w:rPr>
              <w:t>условиями Договора (</w:t>
            </w:r>
            <w:hyperlink w:anchor="_РАЗДЕЛ_V._Проект" w:history="1">
              <w:r w:rsidR="00D93D3D" w:rsidRPr="00A113E3">
                <w:rPr>
                  <w:rFonts w:ascii="Times New Roman" w:eastAsia="Times New Roman" w:hAnsi="Times New Roman" w:cs="Times New Roman"/>
                  <w:iCs/>
                  <w:color w:val="0000FF"/>
                  <w:sz w:val="24"/>
                  <w:szCs w:val="24"/>
                  <w:u w:val="single"/>
                  <w:lang w:eastAsia="ru-RU"/>
                </w:rPr>
                <w:t xml:space="preserve">в разделе </w:t>
              </w:r>
              <w:r w:rsidR="00D93D3D" w:rsidRPr="00A113E3">
                <w:rPr>
                  <w:rFonts w:ascii="Times New Roman" w:eastAsia="Times New Roman" w:hAnsi="Times New Roman" w:cs="Times New Roman"/>
                  <w:iCs/>
                  <w:color w:val="0000FF"/>
                  <w:sz w:val="24"/>
                  <w:szCs w:val="24"/>
                  <w:u w:val="single"/>
                  <w:lang w:val="en-US" w:eastAsia="ru-RU"/>
                </w:rPr>
                <w:t>V</w:t>
              </w:r>
              <w:r w:rsidR="00D93D3D" w:rsidRPr="00A113E3">
                <w:rPr>
                  <w:rFonts w:ascii="Times New Roman" w:eastAsia="Times New Roman" w:hAnsi="Times New Roman" w:cs="Times New Roman"/>
                  <w:iCs/>
                  <w:color w:val="0000FF"/>
                  <w:sz w:val="24"/>
                  <w:szCs w:val="24"/>
                  <w:u w:val="single"/>
                  <w:lang w:eastAsia="ru-RU"/>
                </w:rPr>
                <w:t xml:space="preserve"> «Проект договора»</w:t>
              </w:r>
            </w:hyperlink>
            <w:r w:rsidR="00D93D3D" w:rsidRPr="00A113E3">
              <w:rPr>
                <w:rFonts w:ascii="Times New Roman" w:eastAsia="Calibri" w:hAnsi="Times New Roman" w:cs="Times New Roman"/>
                <w:sz w:val="24"/>
                <w:szCs w:val="24"/>
                <w:lang w:eastAsia="ru-RU"/>
              </w:rPr>
              <w:t xml:space="preserve">) </w:t>
            </w:r>
            <w:r w:rsidR="00D93D3D" w:rsidRPr="00A113E3">
              <w:rPr>
                <w:rFonts w:ascii="Times New Roman" w:eastAsia="Times New Roman" w:hAnsi="Times New Roman" w:cs="Times New Roman"/>
                <w:iCs/>
                <w:sz w:val="24"/>
                <w:szCs w:val="24"/>
                <w:lang w:eastAsia="ru-RU"/>
              </w:rPr>
              <w:t>и Техническим</w:t>
            </w:r>
            <w:r w:rsidR="00D93D3D" w:rsidRPr="00D93D3D">
              <w:rPr>
                <w:rFonts w:ascii="Times New Roman" w:eastAsia="Times New Roman" w:hAnsi="Times New Roman" w:cs="Times New Roman"/>
                <w:iCs/>
                <w:sz w:val="24"/>
                <w:szCs w:val="24"/>
                <w:lang w:eastAsia="ru-RU"/>
              </w:rPr>
              <w:t xml:space="preserve"> заданием (в </w:t>
            </w:r>
            <w:hyperlink w:anchor="_РАЗДЕЛ_IV._Техническое" w:history="1">
              <w:r w:rsidR="00D93D3D"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00D93D3D" w:rsidRPr="00D93D3D">
              <w:rPr>
                <w:rFonts w:ascii="Times New Roman" w:eastAsia="Times New Roman" w:hAnsi="Times New Roman" w:cs="Times New Roman"/>
                <w:iCs/>
                <w:sz w:val="24"/>
                <w:szCs w:val="24"/>
                <w:lang w:eastAsia="ru-RU"/>
              </w:rPr>
              <w:t>) Документации о закупке</w:t>
            </w:r>
            <w:r w:rsidR="00D93D3D" w:rsidRPr="00E54C74">
              <w:rPr>
                <w:rFonts w:ascii="Times New Roman" w:eastAsia="Times New Roman" w:hAnsi="Times New Roman" w:cs="Times New Roman"/>
                <w:iCs/>
                <w:sz w:val="24"/>
                <w:szCs w:val="24"/>
                <w:lang w:eastAsia="ru-RU"/>
              </w:rPr>
              <w:t>.</w:t>
            </w:r>
            <w:r w:rsidR="00E54C74" w:rsidRPr="00E54C74">
              <w:rPr>
                <w:rFonts w:ascii="Times New Roman" w:eastAsia="Times New Roman" w:hAnsi="Times New Roman" w:cs="Times New Roman"/>
                <w:iCs/>
                <w:sz w:val="24"/>
                <w:szCs w:val="24"/>
                <w:lang w:eastAsia="ru-RU"/>
              </w:rPr>
              <w:t xml:space="preserve"> </w:t>
            </w:r>
          </w:p>
        </w:tc>
      </w:tr>
      <w:tr w:rsidR="00D93D3D" w:rsidRPr="00D93D3D" w:rsidTr="00D93D3D">
        <w:trPr>
          <w:trHeight w:val="566"/>
        </w:trPr>
        <w:tc>
          <w:tcPr>
            <w:tcW w:w="2694" w:type="dxa"/>
            <w:tcBorders>
              <w:top w:val="nil"/>
              <w:bottom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D93D3D" w:rsidRPr="00D93D3D" w:rsidTr="00D93D3D">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iCs/>
                <w:color w:val="000000"/>
                <w:sz w:val="24"/>
                <w:szCs w:val="24"/>
              </w:rPr>
              <w:t>Сведения о начальной (максимальной) цене договора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BB365E" w:rsidRPr="0096369E" w:rsidRDefault="00BB365E" w:rsidP="00BB365E">
            <w:pPr>
              <w:autoSpaceDE w:val="0"/>
              <w:autoSpaceDN w:val="0"/>
              <w:adjustRightInd w:val="0"/>
              <w:spacing w:after="0" w:line="240" w:lineRule="auto"/>
              <w:jc w:val="both"/>
              <w:rPr>
                <w:rFonts w:ascii="Times New Roman" w:eastAsia="Calibri" w:hAnsi="Times New Roman" w:cs="Times New Roman"/>
                <w:color w:val="000000"/>
                <w:sz w:val="24"/>
                <w:szCs w:val="24"/>
              </w:rPr>
            </w:pPr>
            <w:r w:rsidRPr="0096369E">
              <w:rPr>
                <w:rFonts w:ascii="Times New Roman" w:eastAsia="Calibri" w:hAnsi="Times New Roman" w:cs="Times New Roman"/>
                <w:color w:val="000000"/>
                <w:sz w:val="24"/>
                <w:szCs w:val="24"/>
              </w:rPr>
              <w:t>Начальная (максимальная) стоимость по договору составляет:</w:t>
            </w:r>
          </w:p>
          <w:p w:rsidR="00BB365E" w:rsidRPr="0096369E" w:rsidRDefault="00BB365E" w:rsidP="00BB365E">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96369E">
              <w:rPr>
                <w:rFonts w:ascii="Times New Roman" w:eastAsia="Calibri" w:hAnsi="Times New Roman" w:cs="Times New Roman"/>
                <w:iCs/>
                <w:sz w:val="24"/>
                <w:szCs w:val="24"/>
              </w:rPr>
              <w:t>2 012 668,</w:t>
            </w:r>
            <w:r>
              <w:rPr>
                <w:rFonts w:ascii="Times New Roman" w:eastAsia="Calibri" w:hAnsi="Times New Roman" w:cs="Times New Roman"/>
                <w:iCs/>
                <w:sz w:val="24"/>
                <w:szCs w:val="24"/>
              </w:rPr>
              <w:t>71</w:t>
            </w:r>
            <w:r w:rsidRPr="0096369E">
              <w:rPr>
                <w:rFonts w:ascii="Times New Roman" w:eastAsia="Calibri" w:hAnsi="Times New Roman" w:cs="Times New Roman"/>
                <w:iCs/>
                <w:sz w:val="24"/>
                <w:szCs w:val="24"/>
              </w:rPr>
              <w:t xml:space="preserve"> (Два миллиона двенадцать тысяч шестьсот шестьдесят восемь) рублей </w:t>
            </w:r>
            <w:r>
              <w:rPr>
                <w:rFonts w:ascii="Times New Roman" w:eastAsia="Calibri" w:hAnsi="Times New Roman" w:cs="Times New Roman"/>
                <w:iCs/>
                <w:sz w:val="24"/>
                <w:szCs w:val="24"/>
              </w:rPr>
              <w:t>71</w:t>
            </w:r>
            <w:r w:rsidRPr="0096369E">
              <w:rPr>
                <w:rFonts w:ascii="Times New Roman" w:eastAsia="Calibri" w:hAnsi="Times New Roman" w:cs="Times New Roman"/>
                <w:iCs/>
                <w:sz w:val="24"/>
                <w:szCs w:val="24"/>
              </w:rPr>
              <w:t xml:space="preserve"> коп., с учетом НДС, в том числе НДС (18%) 307 017,</w:t>
            </w:r>
            <w:r>
              <w:rPr>
                <w:rFonts w:ascii="Times New Roman" w:eastAsia="Calibri" w:hAnsi="Times New Roman" w:cs="Times New Roman"/>
                <w:iCs/>
                <w:sz w:val="24"/>
                <w:szCs w:val="24"/>
              </w:rPr>
              <w:t>26</w:t>
            </w:r>
            <w:r w:rsidRPr="0096369E">
              <w:rPr>
                <w:rFonts w:ascii="Times New Roman" w:eastAsia="Calibri" w:hAnsi="Times New Roman" w:cs="Times New Roman"/>
                <w:iCs/>
                <w:sz w:val="24"/>
                <w:szCs w:val="24"/>
              </w:rPr>
              <w:t xml:space="preserve">  рубл</w:t>
            </w:r>
            <w:r>
              <w:rPr>
                <w:rFonts w:ascii="Times New Roman" w:eastAsia="Calibri" w:hAnsi="Times New Roman" w:cs="Times New Roman"/>
                <w:iCs/>
                <w:sz w:val="24"/>
                <w:szCs w:val="24"/>
              </w:rPr>
              <w:t>ей</w:t>
            </w:r>
            <w:r w:rsidRPr="0096369E">
              <w:rPr>
                <w:rFonts w:ascii="Times New Roman" w:eastAsia="Calibri" w:hAnsi="Times New Roman" w:cs="Times New Roman"/>
                <w:iCs/>
                <w:sz w:val="24"/>
                <w:szCs w:val="24"/>
              </w:rPr>
              <w:t xml:space="preserve">. </w:t>
            </w:r>
          </w:p>
          <w:p w:rsidR="00BB365E" w:rsidRPr="0096369E" w:rsidRDefault="00BB365E" w:rsidP="00BB365E">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D93D3D" w:rsidRDefault="00BB365E" w:rsidP="00BB365E">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6369E">
              <w:rPr>
                <w:rFonts w:ascii="Times New Roman" w:eastAsia="Times New Roman" w:hAnsi="Times New Roman" w:cs="Times New Roman"/>
                <w:iCs/>
                <w:sz w:val="24"/>
                <w:szCs w:val="24"/>
                <w:lang w:eastAsia="ru-RU"/>
              </w:rPr>
              <w:t>1 705 65</w:t>
            </w:r>
            <w:r>
              <w:rPr>
                <w:rFonts w:ascii="Times New Roman" w:eastAsia="Times New Roman" w:hAnsi="Times New Roman" w:cs="Times New Roman"/>
                <w:iCs/>
                <w:sz w:val="24"/>
                <w:szCs w:val="24"/>
                <w:lang w:eastAsia="ru-RU"/>
              </w:rPr>
              <w:t>1</w:t>
            </w:r>
            <w:r w:rsidRPr="0096369E">
              <w:rPr>
                <w:rFonts w:ascii="Times New Roman" w:eastAsia="Times New Roman" w:hAnsi="Times New Roman" w:cs="Times New Roman"/>
                <w:iCs/>
                <w:sz w:val="24"/>
                <w:szCs w:val="24"/>
                <w:lang w:eastAsia="ru-RU"/>
              </w:rPr>
              <w:t>,</w:t>
            </w:r>
            <w:r>
              <w:rPr>
                <w:rFonts w:ascii="Times New Roman" w:eastAsia="Times New Roman" w:hAnsi="Times New Roman" w:cs="Times New Roman"/>
                <w:iCs/>
                <w:sz w:val="24"/>
                <w:szCs w:val="24"/>
                <w:lang w:eastAsia="ru-RU"/>
              </w:rPr>
              <w:t>4</w:t>
            </w:r>
            <w:r w:rsidRPr="0096369E">
              <w:rPr>
                <w:rFonts w:ascii="Times New Roman" w:eastAsia="Times New Roman" w:hAnsi="Times New Roman" w:cs="Times New Roman"/>
                <w:iCs/>
                <w:sz w:val="24"/>
                <w:szCs w:val="24"/>
                <w:lang w:eastAsia="ru-RU"/>
              </w:rPr>
              <w:t>5 (Один миллион семьсот пять тысяч шестьсот пятьдесят</w:t>
            </w:r>
            <w:r>
              <w:rPr>
                <w:rFonts w:ascii="Times New Roman" w:eastAsia="Times New Roman" w:hAnsi="Times New Roman" w:cs="Times New Roman"/>
                <w:iCs/>
                <w:sz w:val="24"/>
                <w:szCs w:val="24"/>
                <w:lang w:eastAsia="ru-RU"/>
              </w:rPr>
              <w:t xml:space="preserve"> один</w:t>
            </w:r>
            <w:r w:rsidRPr="0096369E">
              <w:rPr>
                <w:rFonts w:ascii="Times New Roman" w:eastAsia="Times New Roman" w:hAnsi="Times New Roman" w:cs="Times New Roman"/>
                <w:iCs/>
                <w:sz w:val="24"/>
                <w:szCs w:val="24"/>
                <w:lang w:eastAsia="ru-RU"/>
              </w:rPr>
              <w:t>) рубл</w:t>
            </w:r>
            <w:r>
              <w:rPr>
                <w:rFonts w:ascii="Times New Roman" w:eastAsia="Times New Roman" w:hAnsi="Times New Roman" w:cs="Times New Roman"/>
                <w:iCs/>
                <w:sz w:val="24"/>
                <w:szCs w:val="24"/>
                <w:lang w:eastAsia="ru-RU"/>
              </w:rPr>
              <w:t>ь</w:t>
            </w:r>
            <w:r w:rsidRPr="0096369E">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4</w:t>
            </w:r>
            <w:r w:rsidRPr="0096369E">
              <w:rPr>
                <w:rFonts w:ascii="Times New Roman" w:eastAsia="Times New Roman" w:hAnsi="Times New Roman" w:cs="Times New Roman"/>
                <w:iCs/>
                <w:sz w:val="24"/>
                <w:szCs w:val="24"/>
                <w:lang w:eastAsia="ru-RU"/>
              </w:rPr>
              <w:t>5 коп., без учета НДС.</w:t>
            </w:r>
          </w:p>
        </w:tc>
      </w:tr>
      <w:tr w:rsidR="00D93D3D" w:rsidRPr="00D93D3D" w:rsidTr="00D93D3D">
        <w:tc>
          <w:tcPr>
            <w:tcW w:w="2694" w:type="dxa"/>
            <w:tcBorders>
              <w:top w:val="single" w:sz="4" w:space="0" w:color="auto"/>
            </w:tcBorders>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sz w:val="24"/>
                <w:szCs w:val="24"/>
              </w:rPr>
            </w:pPr>
            <w:r w:rsidRPr="00D93D3D">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iCs/>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24"/>
                <w:szCs w:val="24"/>
              </w:rPr>
              <w:t xml:space="preserve">Сайт Электронной торговой площадки: </w:t>
            </w:r>
            <w:hyperlink r:id="rId16"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iCs/>
                <w:color w:val="000000"/>
                <w:sz w:val="24"/>
                <w:szCs w:val="24"/>
              </w:rPr>
              <w:t xml:space="preserve">. </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215FA6">
              <w:rPr>
                <w:rFonts w:ascii="Times New Roman" w:eastAsia="Times New Roman" w:hAnsi="Times New Roman" w:cs="Times New Roman"/>
                <w:iCs/>
                <w:sz w:val="24"/>
                <w:szCs w:val="24"/>
                <w:lang w:eastAsia="ru-RU"/>
              </w:rPr>
              <w:t>20</w:t>
            </w:r>
            <w:r w:rsidRPr="00D93D3D">
              <w:rPr>
                <w:rFonts w:ascii="Times New Roman" w:eastAsia="Times New Roman" w:hAnsi="Times New Roman" w:cs="Times New Roman"/>
                <w:iCs/>
                <w:sz w:val="24"/>
                <w:szCs w:val="24"/>
                <w:lang w:eastAsia="ru-RU"/>
              </w:rPr>
              <w:t xml:space="preserve">» </w:t>
            </w:r>
            <w:r w:rsidR="009256A7">
              <w:rPr>
                <w:rFonts w:ascii="Times New Roman" w:eastAsia="Times New Roman" w:hAnsi="Times New Roman" w:cs="Times New Roman"/>
                <w:iCs/>
                <w:sz w:val="24"/>
                <w:szCs w:val="24"/>
                <w:lang w:eastAsia="ru-RU"/>
              </w:rPr>
              <w:t>марта</w:t>
            </w:r>
            <w:r w:rsidRPr="00D93D3D">
              <w:rPr>
                <w:rFonts w:ascii="Times New Roman" w:eastAsia="Times New Roman" w:hAnsi="Times New Roman" w:cs="Times New Roman"/>
                <w:iCs/>
                <w:sz w:val="24"/>
                <w:szCs w:val="24"/>
                <w:lang w:eastAsia="ru-RU"/>
              </w:rPr>
              <w:t xml:space="preserve"> 2017 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w:t>
            </w:r>
            <w:r w:rsidRPr="00D93D3D">
              <w:rPr>
                <w:rFonts w:ascii="Times New Roman" w:eastAsia="Times New Roman" w:hAnsi="Times New Roman" w:cs="Times New Roman"/>
                <w:sz w:val="24"/>
                <w:szCs w:val="24"/>
                <w:lang w:eastAsia="ru-RU"/>
              </w:rPr>
              <w:lastRenderedPageBreak/>
              <w:t>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215FA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215FA6">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iCs/>
                <w:sz w:val="24"/>
                <w:szCs w:val="24"/>
                <w:lang w:eastAsia="ru-RU"/>
              </w:rPr>
              <w:t>апреля</w:t>
            </w:r>
            <w:r w:rsidR="00B97C7A">
              <w:rPr>
                <w:rFonts w:ascii="Times New Roman" w:eastAsia="Times New Roman" w:hAnsi="Times New Roman" w:cs="Times New Roman"/>
                <w:iCs/>
                <w:sz w:val="24"/>
                <w:szCs w:val="24"/>
                <w:lang w:eastAsia="ru-RU"/>
              </w:rPr>
              <w:t xml:space="preserve"> </w:t>
            </w:r>
            <w:r w:rsidRPr="00D93D3D">
              <w:rPr>
                <w:rFonts w:ascii="Times New Roman" w:eastAsia="Times New Roman" w:hAnsi="Times New Roman" w:cs="Times New Roman"/>
                <w:iCs/>
                <w:sz w:val="24"/>
                <w:szCs w:val="24"/>
                <w:lang w:eastAsia="ru-RU"/>
              </w:rPr>
              <w:t>2017 года</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:00 часов (время московское)</w:t>
            </w:r>
          </w:p>
        </w:tc>
      </w:tr>
      <w:tr w:rsidR="00D93D3D" w:rsidRPr="00D93D3D" w:rsidTr="00D93D3D">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lastRenderedPageBreak/>
              <w:t>Место, дата и время открытия доступа к Заявкам</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Электронная торговая площадка.</w:t>
            </w:r>
          </w:p>
          <w:p w:rsidR="00D93D3D" w:rsidRPr="00D93D3D" w:rsidRDefault="00D93D3D" w:rsidP="00D93D3D">
            <w:pPr>
              <w:tabs>
                <w:tab w:val="left" w:pos="1680"/>
              </w:tabs>
              <w:autoSpaceDE w:val="0"/>
              <w:autoSpaceDN w:val="0"/>
              <w:adjustRightInd w:val="0"/>
              <w:spacing w:after="0" w:line="240" w:lineRule="auto"/>
              <w:rPr>
                <w:rFonts w:ascii="Times New Roman" w:eastAsia="Calibri" w:hAnsi="Times New Roman" w:cs="Times New Roman"/>
                <w:iCs/>
                <w:color w:val="000000"/>
                <w:sz w:val="10"/>
                <w:szCs w:val="10"/>
              </w:rPr>
            </w:pPr>
            <w:r w:rsidRPr="00D93D3D">
              <w:rPr>
                <w:rFonts w:ascii="Times New Roman" w:eastAsia="Calibri" w:hAnsi="Times New Roman" w:cs="Times New Roman"/>
                <w:iCs/>
                <w:color w:val="000000"/>
                <w:sz w:val="10"/>
                <w:szCs w:val="10"/>
              </w:rPr>
              <w:tab/>
            </w:r>
          </w:p>
          <w:p w:rsidR="00D93D3D" w:rsidRPr="00D93D3D" w:rsidRDefault="00D93D3D" w:rsidP="00215FA6">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w:t>
            </w:r>
            <w:r w:rsidR="00215FA6">
              <w:rPr>
                <w:rFonts w:ascii="Times New Roman" w:eastAsia="Calibri" w:hAnsi="Times New Roman" w:cs="Times New Roman"/>
                <w:iCs/>
                <w:color w:val="000000"/>
                <w:sz w:val="24"/>
                <w:szCs w:val="24"/>
              </w:rPr>
              <w:t>10</w:t>
            </w:r>
            <w:r w:rsidRPr="00D93D3D">
              <w:rPr>
                <w:rFonts w:ascii="Times New Roman" w:eastAsia="Calibri" w:hAnsi="Times New Roman" w:cs="Times New Roman"/>
                <w:iCs/>
                <w:color w:val="000000"/>
                <w:sz w:val="24"/>
                <w:szCs w:val="24"/>
              </w:rPr>
              <w:t xml:space="preserve">» </w:t>
            </w:r>
            <w:r w:rsidR="00BE52D8">
              <w:rPr>
                <w:rFonts w:ascii="Times New Roman" w:eastAsia="Times New Roman" w:hAnsi="Times New Roman" w:cs="Times New Roman"/>
                <w:iCs/>
                <w:sz w:val="24"/>
                <w:szCs w:val="24"/>
                <w:lang w:eastAsia="ru-RU"/>
              </w:rPr>
              <w:t>апреля</w:t>
            </w:r>
            <w:r w:rsidRPr="00D93D3D">
              <w:rPr>
                <w:rFonts w:ascii="Times New Roman" w:eastAsia="Calibri" w:hAnsi="Times New Roman" w:cs="Times New Roman"/>
                <w:iCs/>
                <w:color w:val="000000"/>
                <w:sz w:val="24"/>
                <w:szCs w:val="24"/>
              </w:rPr>
              <w:t xml:space="preserve"> 2017 года </w:t>
            </w:r>
            <w:r w:rsidR="00BE52D8">
              <w:rPr>
                <w:rFonts w:ascii="Times New Roman" w:eastAsia="Calibri" w:hAnsi="Times New Roman" w:cs="Times New Roman"/>
                <w:iCs/>
                <w:color w:val="000000"/>
                <w:sz w:val="24"/>
                <w:szCs w:val="24"/>
              </w:rPr>
              <w:t>10</w:t>
            </w:r>
            <w:r w:rsidRPr="00D93D3D">
              <w:rPr>
                <w:rFonts w:ascii="Times New Roman" w:eastAsia="Calibri" w:hAnsi="Times New Roman" w:cs="Times New Roman"/>
                <w:iCs/>
                <w:color w:val="000000"/>
                <w:sz w:val="24"/>
                <w:szCs w:val="24"/>
              </w:rPr>
              <w:t xml:space="preserve">:00 часов (время московское) </w:t>
            </w:r>
          </w:p>
        </w:tc>
      </w:tr>
      <w:tr w:rsidR="00D93D3D" w:rsidRPr="00D93D3D" w:rsidTr="00D93D3D">
        <w:trPr>
          <w:trHeight w:val="2829"/>
        </w:trPr>
        <w:tc>
          <w:tcPr>
            <w:tcW w:w="2694" w:type="dxa"/>
            <w:shd w:val="clear" w:color="auto" w:fill="F2F2F2"/>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iCs/>
                <w:color w:val="000000"/>
                <w:sz w:val="24"/>
                <w:szCs w:val="24"/>
              </w:rPr>
            </w:pPr>
            <w:r w:rsidRPr="00D93D3D">
              <w:rPr>
                <w:rFonts w:ascii="Times New Roman" w:eastAsia="Calibri" w:hAnsi="Times New Roman" w:cs="Times New Roman"/>
                <w:b/>
                <w:bCs/>
                <w:color w:val="000000"/>
                <w:sz w:val="24"/>
                <w:szCs w:val="24"/>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BE52D8">
              <w:rPr>
                <w:rFonts w:ascii="Times New Roman" w:eastAsia="Times New Roman" w:hAnsi="Times New Roman" w:cs="Times New Roman"/>
                <w:sz w:val="24"/>
                <w:szCs w:val="24"/>
                <w:lang w:eastAsia="ru-RU"/>
              </w:rPr>
              <w:t>1</w:t>
            </w:r>
            <w:r w:rsidR="00215FA6">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14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BE52D8">
              <w:rPr>
                <w:rFonts w:ascii="Times New Roman" w:eastAsia="Times New Roman" w:hAnsi="Times New Roman" w:cs="Times New Roman"/>
                <w:sz w:val="24"/>
                <w:szCs w:val="24"/>
                <w:lang w:eastAsia="ru-RU"/>
              </w:rPr>
              <w:t>1</w:t>
            </w:r>
            <w:r w:rsidR="00215FA6">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BE52D8">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 </w:t>
            </w:r>
            <w:r w:rsidRPr="00D93D3D">
              <w:rPr>
                <w:rFonts w:ascii="Times New Roman" w:eastAsia="Times New Roman" w:hAnsi="Times New Roman" w:cs="Times New Roman"/>
                <w:sz w:val="24"/>
                <w:szCs w:val="24"/>
                <w:lang w:eastAsia="ru-RU"/>
              </w:rPr>
              <w:t>в 16 часов 00 минут по местному времени</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215FA6">
              <w:rPr>
                <w:rFonts w:ascii="Times New Roman" w:eastAsia="Times New Roman" w:hAnsi="Times New Roman" w:cs="Times New Roman"/>
                <w:sz w:val="24"/>
                <w:szCs w:val="24"/>
                <w:lang w:eastAsia="ru-RU"/>
              </w:rPr>
              <w:t>24</w:t>
            </w:r>
            <w:r w:rsidRPr="00D93D3D">
              <w:rPr>
                <w:rFonts w:ascii="Times New Roman" w:eastAsia="Times New Roman" w:hAnsi="Times New Roman" w:cs="Times New Roman"/>
                <w:sz w:val="24"/>
                <w:szCs w:val="24"/>
                <w:lang w:eastAsia="ru-RU"/>
              </w:rPr>
              <w:t xml:space="preserve">» </w:t>
            </w:r>
            <w:r w:rsidR="009256A7">
              <w:rPr>
                <w:rFonts w:ascii="Times New Roman" w:eastAsia="Times New Roman" w:hAnsi="Times New Roman" w:cs="Times New Roman"/>
                <w:iCs/>
                <w:sz w:val="24"/>
                <w:szCs w:val="24"/>
                <w:lang w:eastAsia="ru-RU"/>
              </w:rPr>
              <w:t>апреля</w:t>
            </w:r>
            <w:r w:rsidRPr="00D93D3D">
              <w:rPr>
                <w:rFonts w:ascii="Times New Roman" w:eastAsia="Times New Roman" w:hAnsi="Times New Roman" w:cs="Times New Roman"/>
                <w:iCs/>
                <w:sz w:val="24"/>
                <w:szCs w:val="24"/>
                <w:lang w:eastAsia="ru-RU"/>
              </w:rPr>
              <w:t xml:space="preserve"> 2017 года</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Указанные этапы Открытого запроса предложений проводятся по адресу Заказчика: 4500</w:t>
            </w:r>
            <w:r w:rsidR="005775F4">
              <w:rPr>
                <w:rFonts w:ascii="Times New Roman" w:eastAsia="Calibri" w:hAnsi="Times New Roman" w:cs="Times New Roman"/>
                <w:color w:val="000000"/>
                <w:sz w:val="24"/>
                <w:szCs w:val="24"/>
              </w:rPr>
              <w:t>77</w:t>
            </w:r>
            <w:r w:rsidRPr="00D93D3D">
              <w:rPr>
                <w:rFonts w:ascii="Times New Roman" w:eastAsia="Calibri" w:hAnsi="Times New Roman" w:cs="Times New Roman"/>
                <w:color w:val="000000"/>
                <w:sz w:val="24"/>
                <w:szCs w:val="24"/>
              </w:rPr>
              <w:t xml:space="preserve">, Республика Башкортостан, г. Уфа, ул. Ленина, д. </w:t>
            </w:r>
            <w:r w:rsidR="005775F4">
              <w:rPr>
                <w:rFonts w:ascii="Times New Roman" w:eastAsia="Calibri" w:hAnsi="Times New Roman" w:cs="Times New Roman"/>
                <w:color w:val="000000"/>
                <w:sz w:val="24"/>
                <w:szCs w:val="24"/>
              </w:rPr>
              <w:t>30</w:t>
            </w:r>
            <w:r w:rsidRPr="00D93D3D">
              <w:rPr>
                <w:rFonts w:ascii="Times New Roman" w:eastAsia="Calibri" w:hAnsi="Times New Roman" w:cs="Times New Roman"/>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D93D3D" w:rsidRPr="00D93D3D" w:rsidTr="00D93D3D">
        <w:tc>
          <w:tcPr>
            <w:tcW w:w="2694"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Возможность отмены закупки</w:t>
            </w:r>
          </w:p>
        </w:tc>
        <w:tc>
          <w:tcPr>
            <w:tcW w:w="8080" w:type="dxa"/>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Заказчик вправе отменить Открытый запрос предложений в любое время его проведения до заключения договора.</w:t>
            </w:r>
          </w:p>
        </w:tc>
      </w:tr>
      <w:tr w:rsidR="00D93D3D" w:rsidRPr="00D93D3D" w:rsidTr="00D93D3D">
        <w:tc>
          <w:tcPr>
            <w:tcW w:w="10774" w:type="dxa"/>
            <w:gridSpan w:val="2"/>
            <w:shd w:val="clear" w:color="auto" w:fill="auto"/>
          </w:tcPr>
          <w:p w:rsidR="00D93D3D" w:rsidRPr="00D93D3D" w:rsidRDefault="00D93D3D" w:rsidP="00D93D3D">
            <w:pPr>
              <w:autoSpaceDE w:val="0"/>
              <w:autoSpaceDN w:val="0"/>
              <w:adjustRightInd w:val="0"/>
              <w:spacing w:after="0" w:line="240" w:lineRule="auto"/>
              <w:rPr>
                <w:rFonts w:ascii="Times New Roman" w:eastAsia="Calibri" w:hAnsi="Times New Roman" w:cs="Times New Roman"/>
                <w:b/>
                <w:bCs/>
                <w:color w:val="000000"/>
                <w:sz w:val="24"/>
                <w:szCs w:val="24"/>
              </w:rPr>
            </w:pPr>
            <w:r w:rsidRPr="00D93D3D">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Документация о закупке размещается в Единой информационной системе по адресу:</w:t>
            </w:r>
            <w:r w:rsidRPr="00D93D3D">
              <w:rPr>
                <w:rFonts w:ascii="Times New Roman" w:eastAsia="Calibri" w:hAnsi="Times New Roman" w:cs="Times New Roman"/>
                <w:color w:val="000000"/>
                <w:sz w:val="24"/>
                <w:szCs w:val="26"/>
              </w:rPr>
              <w:t xml:space="preserve"> </w:t>
            </w:r>
            <w:hyperlink r:id="rId17" w:history="1">
              <w:r w:rsidRPr="00D93D3D">
                <w:rPr>
                  <w:rFonts w:ascii="Times New Roman" w:eastAsia="Calibri" w:hAnsi="Times New Roman" w:cs="Times New Roman"/>
                  <w:color w:val="0000FF"/>
                  <w:sz w:val="24"/>
                  <w:szCs w:val="26"/>
                  <w:u w:val="single"/>
                </w:rPr>
                <w:t>www.zakupki.gov.ru</w:t>
              </w:r>
            </w:hyperlink>
            <w:r w:rsidRPr="00D93D3D">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8" w:history="1">
              <w:r w:rsidRPr="00D93D3D">
                <w:rPr>
                  <w:rFonts w:ascii="Times New Roman" w:eastAsia="Calibri" w:hAnsi="Times New Roman" w:cs="Times New Roman"/>
                  <w:bCs/>
                  <w:iCs/>
                  <w:color w:val="0000FF"/>
                  <w:sz w:val="24"/>
                  <w:szCs w:val="24"/>
                  <w:u w:val="single"/>
                </w:rPr>
                <w:t>www.</w:t>
              </w:r>
              <w:r w:rsidRPr="00D93D3D">
                <w:rPr>
                  <w:rFonts w:ascii="Times New Roman" w:eastAsia="Calibri" w:hAnsi="Times New Roman" w:cs="Times New Roman"/>
                  <w:bCs/>
                  <w:iCs/>
                  <w:color w:val="0000FF"/>
                  <w:sz w:val="24"/>
                  <w:szCs w:val="24"/>
                  <w:u w:val="single"/>
                  <w:lang w:val="en-US"/>
                </w:rPr>
                <w:t>bashtel</w:t>
              </w:r>
              <w:r w:rsidRPr="00D93D3D">
                <w:rPr>
                  <w:rFonts w:ascii="Times New Roman" w:eastAsia="Calibri" w:hAnsi="Times New Roman" w:cs="Times New Roman"/>
                  <w:bCs/>
                  <w:iCs/>
                  <w:color w:val="0000FF"/>
                  <w:sz w:val="24"/>
                  <w:szCs w:val="24"/>
                  <w:u w:val="single"/>
                </w:rPr>
                <w:t>.ru</w:t>
              </w:r>
            </w:hyperlink>
            <w:r w:rsidRPr="00D93D3D">
              <w:rPr>
                <w:rFonts w:ascii="Times New Roman" w:eastAsia="Calibri" w:hAnsi="Times New Roman" w:cs="Times New Roman"/>
                <w:bCs/>
                <w:color w:val="000000"/>
                <w:sz w:val="24"/>
                <w:szCs w:val="24"/>
              </w:rPr>
              <w:t xml:space="preserve">, а также на Электронной торговой площадке </w:t>
            </w:r>
            <w:r w:rsidRPr="00D93D3D">
              <w:rPr>
                <w:rFonts w:ascii="Times New Roman" w:eastAsia="Calibri" w:hAnsi="Times New Roman" w:cs="Times New Roman"/>
                <w:color w:val="000000"/>
                <w:sz w:val="24"/>
                <w:szCs w:val="24"/>
                <w:shd w:val="clear" w:color="auto" w:fill="F6F5F3"/>
              </w:rPr>
              <w:t>SETonline</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 xml:space="preserve">по адресу: </w:t>
            </w:r>
            <w:hyperlink r:id="rId19"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Calibri" w:hAnsi="Times New Roman" w:cs="Times New Roman"/>
                <w:color w:val="000000"/>
                <w:sz w:val="24"/>
                <w:szCs w:val="24"/>
              </w:rPr>
              <w:t xml:space="preserve"> (далее – ЭТП)</w:t>
            </w:r>
            <w:r w:rsidRPr="00D93D3D">
              <w:rPr>
                <w:rFonts w:ascii="Times New Roman" w:eastAsia="Calibri" w:hAnsi="Times New Roman" w:cs="Times New Roman"/>
                <w:bCs/>
                <w:color w:val="000000"/>
                <w:sz w:val="24"/>
                <w:szCs w:val="24"/>
              </w:rPr>
              <w:t xml:space="preserve">,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 xml:space="preserve">Заказчик на основании письменного заявления любого заинтересованного лица, </w:t>
            </w:r>
            <w:r w:rsidRPr="00D93D3D">
              <w:rPr>
                <w:rFonts w:ascii="Times New Roman" w:eastAsia="Calibri" w:hAnsi="Times New Roman" w:cs="Times New Roman"/>
                <w:color w:val="000000"/>
                <w:sz w:val="24"/>
                <w:szCs w:val="24"/>
              </w:rPr>
              <w:t xml:space="preserve">направленного по реквизитам, указанным в настоящем Извещении (в бумажном виде или в форме электронного документа), </w:t>
            </w:r>
            <w:r w:rsidRPr="00D93D3D">
              <w:rPr>
                <w:rFonts w:ascii="Times New Roman" w:eastAsia="Calibri" w:hAnsi="Times New Roman" w:cs="Times New Roman"/>
                <w:iCs/>
                <w:color w:val="000000"/>
                <w:sz w:val="24"/>
                <w:szCs w:val="24"/>
              </w:rPr>
              <w:t xml:space="preserve">полученного в период со дня размещения в ЕИС Извещения о закупке и Документации о закупке по дату окончания срока подачи Заявок (включительно), </w:t>
            </w:r>
            <w:r w:rsidRPr="00D93D3D">
              <w:rPr>
                <w:rFonts w:ascii="Times New Roman" w:eastAsia="Calibri" w:hAnsi="Times New Roman" w:cs="Times New Roman"/>
                <w:color w:val="000000"/>
                <w:sz w:val="24"/>
                <w:szCs w:val="24"/>
              </w:rPr>
              <w:t>в течение 2 (Двух) рабочих дней со дня получения соответствующего заявления</w:t>
            </w:r>
            <w:r w:rsidRPr="00D93D3D">
              <w:rPr>
                <w:rFonts w:ascii="Times New Roman" w:eastAsia="Calibri" w:hAnsi="Times New Roman" w:cs="Times New Roman"/>
                <w:iCs/>
                <w:color w:val="000000"/>
                <w:sz w:val="24"/>
                <w:szCs w:val="24"/>
              </w:rPr>
              <w:t xml:space="preserve"> предоставляет такому лицу Документацию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Предоставление Документации о закупке осуществляется по Почтовому адресу, указанному в настоящем Извещении о закупке, без взимания платы.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10"/>
                <w:szCs w:val="10"/>
              </w:rPr>
            </w:pPr>
            <w:bookmarkStart w:id="1" w:name="_GoBack"/>
            <w:bookmarkEnd w:id="1"/>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color w:val="000000"/>
                <w:sz w:val="24"/>
                <w:szCs w:val="24"/>
              </w:rPr>
              <w:t xml:space="preserve">Документация о закупке доступна для ознакомления в ЕИС и официальном сайте </w:t>
            </w:r>
            <w:r w:rsidRPr="00D93D3D">
              <w:rPr>
                <w:rFonts w:ascii="Times New Roman" w:eastAsia="Calibri" w:hAnsi="Times New Roman" w:cs="Times New Roman"/>
                <w:bCs/>
                <w:color w:val="000000"/>
                <w:sz w:val="24"/>
                <w:szCs w:val="24"/>
              </w:rPr>
              <w:t>ПАО «Башинформсвязь»</w:t>
            </w:r>
            <w:r w:rsidRPr="00D93D3D">
              <w:rPr>
                <w:rFonts w:ascii="Times New Roman" w:eastAsia="Calibri" w:hAnsi="Times New Roman" w:cs="Times New Roman"/>
                <w:color w:val="000000"/>
                <w:sz w:val="24"/>
                <w:szCs w:val="24"/>
              </w:rPr>
              <w:t xml:space="preserve">, </w:t>
            </w:r>
            <w:r w:rsidRPr="00D93D3D">
              <w:rPr>
                <w:rFonts w:ascii="Times New Roman" w:eastAsia="Calibri" w:hAnsi="Times New Roman" w:cs="Times New Roman"/>
                <w:bCs/>
                <w:color w:val="000000"/>
                <w:sz w:val="24"/>
                <w:szCs w:val="24"/>
              </w:rPr>
              <w:t>а также на Электронной торговой площадке</w:t>
            </w:r>
            <w:r w:rsidRPr="00D93D3D">
              <w:rPr>
                <w:rFonts w:ascii="Times New Roman" w:eastAsia="Calibri" w:hAnsi="Times New Roman" w:cs="Times New Roman"/>
                <w:color w:val="000000"/>
                <w:sz w:val="24"/>
                <w:szCs w:val="24"/>
              </w:rPr>
              <w:t xml:space="preserve"> без взимания платы.</w:t>
            </w:r>
          </w:p>
        </w:tc>
      </w:tr>
      <w:tr w:rsidR="00D93D3D" w:rsidRPr="00D93D3D" w:rsidTr="00D93D3D">
        <w:tc>
          <w:tcPr>
            <w:tcW w:w="10774" w:type="dxa"/>
            <w:gridSpan w:val="2"/>
            <w:shd w:val="clear" w:color="auto" w:fill="auto"/>
          </w:tcPr>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Любой Претендент вправе направить Заказчику запрос о разъяснении положений Документации о закупке, в сроки и по форме, указанных в </w:t>
            </w:r>
            <w:hyperlink w:anchor="форма9" w:history="1">
              <w:r w:rsidRPr="00D93D3D">
                <w:rPr>
                  <w:rFonts w:ascii="Times New Roman" w:eastAsia="Calibri" w:hAnsi="Times New Roman" w:cs="Times New Roman"/>
                  <w:color w:val="0000FF"/>
                  <w:sz w:val="24"/>
                  <w:szCs w:val="24"/>
                  <w:u w:val="single"/>
                </w:rPr>
                <w:t>пункте 9</w:t>
              </w:r>
            </w:hyperlink>
            <w:r w:rsidRPr="00D93D3D">
              <w:rPr>
                <w:rFonts w:ascii="Times New Roman" w:eastAsia="Calibri" w:hAnsi="Times New Roman" w:cs="Times New Roman"/>
                <w:color w:val="000000"/>
                <w:sz w:val="24"/>
                <w:szCs w:val="24"/>
              </w:rPr>
              <w:t xml:space="preserve"> Информационной карты. </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Иные вопросы:</w:t>
            </w:r>
          </w:p>
          <w:p w:rsidR="00D93D3D" w:rsidRPr="00D93D3D" w:rsidRDefault="00D93D3D" w:rsidP="00D93D3D">
            <w:pPr>
              <w:spacing w:after="0" w:line="240" w:lineRule="auto"/>
              <w:jc w:val="both"/>
              <w:rPr>
                <w:rFonts w:ascii="Times New Roman" w:eastAsia="Calibri" w:hAnsi="Times New Roman" w:cs="Times New Roman"/>
                <w:color w:val="000000"/>
                <w:sz w:val="24"/>
                <w:szCs w:val="24"/>
              </w:rPr>
            </w:pPr>
            <w:r w:rsidRPr="00D93D3D">
              <w:rPr>
                <w:rFonts w:ascii="Times New Roman" w:eastAsia="Calibri" w:hAnsi="Times New Roman" w:cs="Times New Roman"/>
                <w:color w:val="000000"/>
                <w:sz w:val="24"/>
                <w:szCs w:val="24"/>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Pr="00D93D3D">
              <w:rPr>
                <w:rFonts w:ascii="Times New Roman" w:eastAsia="Times New Roman" w:hAnsi="Times New Roman" w:cs="Times New Roman"/>
                <w:bCs/>
                <w:sz w:val="24"/>
                <w:szCs w:val="24"/>
                <w:lang w:eastAsia="ru-RU"/>
              </w:rPr>
              <w:t>ПАО «Башинформсвязь»</w:t>
            </w:r>
            <w:r w:rsidRPr="00D93D3D">
              <w:rPr>
                <w:rFonts w:ascii="Times New Roman" w:eastAsia="Calibri" w:hAnsi="Times New Roman" w:cs="Times New Roman"/>
                <w:color w:val="000000"/>
                <w:sz w:val="24"/>
                <w:szCs w:val="24"/>
              </w:rPr>
              <w:t xml:space="preserve"> по адресу: </w:t>
            </w:r>
            <w:hyperlink r:id="rId20" w:history="1">
              <w:r w:rsidRPr="00D93D3D">
                <w:rPr>
                  <w:rFonts w:ascii="Times New Roman" w:eastAsia="Times New Roman" w:hAnsi="Times New Roman" w:cs="Times New Roman"/>
                  <w:color w:val="0000FF"/>
                  <w:sz w:val="24"/>
                  <w:szCs w:val="24"/>
                  <w:u w:val="single"/>
                  <w:lang w:eastAsia="ru-RU"/>
                </w:rPr>
                <w:t>security@bashtel.ru</w:t>
              </w:r>
            </w:hyperlink>
            <w:r w:rsidRPr="00D93D3D">
              <w:rPr>
                <w:rFonts w:ascii="Times New Roman" w:eastAsia="Times New Roman" w:hAnsi="Times New Roman" w:cs="Times New Roman"/>
                <w:sz w:val="24"/>
                <w:szCs w:val="24"/>
                <w:lang w:eastAsia="ru-RU"/>
              </w:rPr>
              <w:t xml:space="preserve"> </w:t>
            </w: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142132"/>
      <w:r w:rsidRPr="00D93D3D">
        <w:rPr>
          <w:rFonts w:ascii="Times New Roman" w:eastAsia="MS Mincho" w:hAnsi="Times New Roman" w:cs="Times New Roman"/>
          <w:b/>
          <w:bCs/>
          <w:color w:val="17365D"/>
          <w:kern w:val="32"/>
          <w:sz w:val="28"/>
          <w:szCs w:val="24"/>
          <w:lang w:eastAsia="x-none"/>
        </w:rPr>
        <w:lastRenderedPageBreak/>
        <w:t>ДОКУМЕНТАЦИЯ О ЗАКУПКЕ</w:t>
      </w:r>
      <w:bookmarkEnd w:id="2"/>
    </w:p>
    <w:p w:rsidR="00D93D3D" w:rsidRPr="00D93D3D" w:rsidRDefault="00D93D3D" w:rsidP="00D93D3D">
      <w:pPr>
        <w:keepNext/>
        <w:tabs>
          <w:tab w:val="left" w:pos="6424"/>
        </w:tabs>
        <w:spacing w:before="240" w:after="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142133"/>
      <w:r w:rsidRPr="00D93D3D">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D93D3D">
        <w:rPr>
          <w:rFonts w:ascii="Times New Roman" w:eastAsia="MS Mincho" w:hAnsi="Times New Roman" w:cs="Times New Roman"/>
          <w:b/>
          <w:bCs/>
          <w:color w:val="17365D"/>
          <w:kern w:val="32"/>
          <w:sz w:val="28"/>
          <w:szCs w:val="24"/>
          <w:lang w:val="x-none" w:eastAsia="x-none"/>
        </w:rPr>
        <w:tab/>
      </w:r>
    </w:p>
    <w:p w:rsidR="00D93D3D" w:rsidRPr="00D93D3D" w:rsidRDefault="00D93D3D" w:rsidP="00D93D3D">
      <w:pPr>
        <w:spacing w:after="0" w:line="240" w:lineRule="auto"/>
        <w:ind w:firstLine="567"/>
        <w:jc w:val="both"/>
        <w:rPr>
          <w:rFonts w:ascii="Times New Roman" w:eastAsia="Times New Roman" w:hAnsi="Times New Roman" w:cs="Times New Roman"/>
          <w:b/>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Открытый запрос предложений</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в электронной форме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Открытый запрос предложений)</w:t>
      </w:r>
      <w:r w:rsidRPr="00D93D3D">
        <w:rPr>
          <w:rFonts w:ascii="Times New Roman" w:eastAsia="Times New Roman" w:hAnsi="Times New Roman" w:cs="Times New Roman"/>
          <w:sz w:val="24"/>
          <w:szCs w:val="24"/>
          <w:lang w:eastAsia="ru-RU"/>
        </w:rPr>
        <w:t xml:space="preserve"> – способ закупки на Электронной торговой площадке, не являющийся формой проведения торгов, Заявку на участие в которой может подать любое лицо и победителем которой признаётся Участник, который предложил лучшие условия исполнения договора (договоров), в соответствии с критериями и порядком основного этапа закупки (оценки и сопоставления Заявок), которые установлены настоящей Документацией на основании Положения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Заказчик</w:t>
      </w:r>
      <w:r w:rsidRPr="00D93D3D">
        <w:rPr>
          <w:rFonts w:ascii="Times New Roman" w:eastAsia="Times New Roman" w:hAnsi="Times New Roman" w:cs="Times New Roman"/>
          <w:sz w:val="24"/>
          <w:szCs w:val="24"/>
          <w:lang w:eastAsia="ru-RU"/>
        </w:rPr>
        <w:t xml:space="preserve"> – организация, указанная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_Ref368314103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Закупочная комиссия</w:t>
      </w:r>
      <w:r w:rsidRPr="00D93D3D">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Электронная торговая площадка (ЭТП)</w:t>
      </w:r>
      <w:r w:rsidRPr="00D93D3D">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_Ref378108959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Оператор Электронной торговой площадки (Оператор ЭТП)</w:t>
      </w:r>
      <w:r w:rsidRPr="00D93D3D">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Регламент работы ЭТП</w:t>
      </w:r>
      <w:r w:rsidRPr="00D93D3D">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Единая информационная система (либо «ЕИС»)</w:t>
      </w:r>
      <w:r w:rsidRPr="00D93D3D">
        <w:rPr>
          <w:rFonts w:ascii="Times New Roman" w:eastAsia="Times New Roman" w:hAnsi="Times New Roman" w:cs="Times New Roman"/>
          <w:sz w:val="24"/>
          <w:szCs w:val="24"/>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D93D3D">
          <w:rPr>
            <w:rFonts w:ascii="Times New Roman" w:eastAsia="Times New Roman" w:hAnsi="Times New Roman" w:cs="Times New Roman"/>
            <w:color w:val="0000FF"/>
            <w:sz w:val="24"/>
            <w:szCs w:val="24"/>
            <w:u w:val="single"/>
            <w:lang w:eastAsia="ru-RU"/>
          </w:rPr>
          <w:t>www.zakupki.gov.ru</w:t>
        </w:r>
      </w:hyperlink>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Документация о закупке (далее также – Документация)</w:t>
      </w:r>
      <w:r w:rsidRPr="00D93D3D">
        <w:rPr>
          <w:rFonts w:ascii="Times New Roman" w:eastAsia="Times New Roman" w:hAnsi="Times New Roman" w:cs="Times New Roman"/>
          <w:sz w:val="24"/>
          <w:szCs w:val="24"/>
          <w:lang w:eastAsia="ru-RU"/>
        </w:rPr>
        <w:t xml:space="preserve"> – настоящая документация, содержащая установленные ФЗ РФ от 18.07.2011 г. № 223-ФЗ и </w:t>
      </w:r>
      <w:hyperlink r:id="rId22"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и размещённая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Извещение о закупке – </w:t>
      </w:r>
      <w:r w:rsidRPr="00D93D3D">
        <w:rPr>
          <w:rFonts w:ascii="Times New Roman" w:eastAsia="Times New Roman" w:hAnsi="Times New Roman" w:cs="Times New Roman"/>
          <w:sz w:val="24"/>
          <w:szCs w:val="24"/>
          <w:lang w:eastAsia="ru-RU"/>
        </w:rPr>
        <w:t xml:space="preserve">являющийся неотъемлемой частью Документации документ, содержащий установленные ФЗ РФ от 18.07.2011 г. № 223-ФЗ и </w:t>
      </w:r>
      <w:hyperlink r:id="rId23"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сведения об Открытом запросе предложений, которые должны соответствовать содержащимся в настоящей Документации сведениям, и размещённый в ЕИС и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Электронный документ</w:t>
      </w:r>
      <w:r w:rsidRPr="00D93D3D">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Заявка на участие в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(далее также - Заявка)</w:t>
      </w:r>
      <w:r w:rsidRPr="00D93D3D">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настоящей Документацией, предоставляемый Заказчику Претендентом на участие в закупке в </w:t>
      </w:r>
      <w:r w:rsidRPr="00D93D3D">
        <w:rPr>
          <w:rFonts w:ascii="Times New Roman" w:eastAsia="Times New Roman" w:hAnsi="Times New Roman" w:cs="Times New Roman"/>
          <w:sz w:val="24"/>
          <w:szCs w:val="24"/>
          <w:lang w:eastAsia="ru-RU"/>
        </w:rPr>
        <w:lastRenderedPageBreak/>
        <w:t xml:space="preserve">порядке, предусмотренном </w:t>
      </w:r>
      <w:hyperlink r:id="rId25"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запрос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имеет правовой статус оферты и будет рассматриваться Заказчиком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 xml:space="preserve">Претендент на участие в закупке (далее также - Претендент) </w:t>
      </w:r>
      <w:r w:rsidRPr="00D93D3D">
        <w:rPr>
          <w:rFonts w:ascii="Times New Roman" w:eastAsia="Times New Roman" w:hAnsi="Times New Roman" w:cs="Times New Roman"/>
          <w:sz w:val="24"/>
          <w:szCs w:val="24"/>
          <w:lang w:eastAsia="ru-RU"/>
        </w:rPr>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участия в Открытом запросе предложений Претендент должен:</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 быть правомочным на предоставление Заявки и представить Заявку, соответствующую требованиям настоящей Документации.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D93D3D" w:rsidRPr="00D93D3D" w:rsidRDefault="00D93D3D" w:rsidP="00D93D3D">
      <w:pPr>
        <w:spacing w:after="0" w:line="240" w:lineRule="auto"/>
        <w:ind w:firstLine="567"/>
        <w:jc w:val="both"/>
        <w:rPr>
          <w:rFonts w:ascii="Times New Roman" w:eastAsia="Times New Roman" w:hAnsi="Times New Roman" w:cs="Times New Roman"/>
          <w:color w:val="0000FF"/>
          <w:sz w:val="24"/>
          <w:szCs w:val="24"/>
          <w:u w:val="single"/>
          <w:lang w:eastAsia="ru-RU"/>
        </w:rPr>
      </w:pPr>
      <w:r w:rsidRPr="00D93D3D">
        <w:rPr>
          <w:rFonts w:ascii="Times New Roman" w:eastAsia="Times New Roman" w:hAnsi="Times New Roman" w:cs="Times New Roman"/>
          <w:b/>
          <w:sz w:val="24"/>
          <w:szCs w:val="24"/>
          <w:lang w:eastAsia="ru-RU"/>
        </w:rPr>
        <w:t>Участник закупки (далее также - Участник)</w:t>
      </w:r>
      <w:r w:rsidRPr="00D93D3D">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HYPERLINK "http://www.bashtel.ru/zakupki/informatsiya/index.php?SECTION_ID=92"</w:instrText>
      </w:r>
      <w:r w:rsidRPr="00D93D3D">
        <w:rPr>
          <w:rFonts w:ascii="Times New Roman" w:eastAsia="Times New Roman" w:hAnsi="Times New Roman" w:cs="Times New Roman"/>
          <w:sz w:val="24"/>
          <w:szCs w:val="24"/>
          <w:lang w:eastAsia="ru-RU"/>
        </w:rPr>
        <w:fldChar w:fldCharType="separate"/>
      </w:r>
      <w:r w:rsidRPr="00D93D3D">
        <w:rPr>
          <w:rFonts w:ascii="Times New Roman" w:eastAsia="Times New Roman" w:hAnsi="Times New Roman" w:cs="Times New Roman"/>
          <w:color w:val="0000FF"/>
          <w:sz w:val="24"/>
          <w:szCs w:val="24"/>
          <w:u w:val="single"/>
          <w:lang w:eastAsia="ru-RU"/>
        </w:rPr>
        <w:t>Положением о закупках.</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b/>
          <w:sz w:val="24"/>
          <w:szCs w:val="24"/>
          <w:lang w:eastAsia="ru-RU"/>
        </w:rPr>
        <w:t>Субъект МСП</w:t>
      </w:r>
      <w:r w:rsidRPr="00D93D3D">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Победитель Открытого запроса предложений (далее также – Победитель)</w:t>
      </w:r>
      <w:r w:rsidRPr="00D93D3D">
        <w:rPr>
          <w:rFonts w:ascii="Times New Roman" w:eastAsia="Times New Roman" w:hAnsi="Times New Roman" w:cs="Times New Roman"/>
          <w:sz w:val="24"/>
          <w:szCs w:val="24"/>
          <w:lang w:eastAsia="ru-RU"/>
        </w:rPr>
        <w:t xml:space="preserve"> – Участник Открытого запроса предложений, 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Лот</w:t>
      </w:r>
      <w:r w:rsidRPr="00D93D3D">
        <w:rPr>
          <w:rFonts w:ascii="Times New Roman" w:eastAsia="Times New Roman" w:hAnsi="Times New Roman" w:cs="Times New Roman"/>
          <w:sz w:val="24"/>
          <w:szCs w:val="24"/>
          <w:lang w:eastAsia="ru-RU"/>
        </w:rPr>
        <w:t xml:space="preserve"> – договор (договоры), в отношении права на заключение которого (которых) согласно настоящей Документации должна подаваться отдельная Заявка.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Начальная (максимальная) цена договора</w:t>
      </w:r>
      <w:r w:rsidRPr="00D93D3D">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_Ref368315592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14</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bCs/>
            <w:color w:val="0000FF"/>
            <w:sz w:val="24"/>
            <w:u w:val="single"/>
            <w:lang w:eastAsia="ru-RU"/>
          </w:rPr>
          <w:t>раздела II «Информационная карта»</w:t>
        </w:r>
      </w:hyperlink>
      <w:r w:rsidRPr="00D93D3D">
        <w:rPr>
          <w:rFonts w:ascii="Times New Roman" w:eastAsia="Times New Roman" w:hAnsi="Times New Roman" w:cs="Times New Roman"/>
          <w:bCs/>
          <w:sz w:val="24"/>
          <w:lang w:eastAsia="ru-RU"/>
        </w:rPr>
        <w:t xml:space="preserve"> Документации</w:t>
      </w:r>
      <w:r w:rsidRPr="00D93D3D">
        <w:rPr>
          <w:rFonts w:ascii="Times New Roman" w:eastAsia="Times New Roman" w:hAnsi="Times New Roman" w:cs="Times New Roman"/>
          <w:sz w:val="24"/>
          <w:szCs w:val="24"/>
          <w:lang w:eastAsia="ru-RU"/>
        </w:rPr>
        <w:t>.</w:t>
      </w:r>
    </w:p>
    <w:p w:rsidR="00D93D3D" w:rsidRPr="00D93D3D" w:rsidRDefault="0077799C" w:rsidP="00D93D3D">
      <w:pPr>
        <w:spacing w:after="0" w:line="240" w:lineRule="auto"/>
        <w:ind w:firstLine="567"/>
        <w:jc w:val="both"/>
        <w:rPr>
          <w:rFonts w:ascii="Times New Roman" w:eastAsia="Times New Roman" w:hAnsi="Times New Roman" w:cs="Times New Roman"/>
          <w:sz w:val="24"/>
          <w:szCs w:val="24"/>
          <w:lang w:eastAsia="ru-RU"/>
        </w:rPr>
      </w:pPr>
      <w:hyperlink r:id="rId26" w:history="1">
        <w:r w:rsidR="00D93D3D" w:rsidRPr="00D93D3D">
          <w:rPr>
            <w:rFonts w:ascii="Times New Roman" w:eastAsia="Times New Roman" w:hAnsi="Times New Roman" w:cs="Times New Roman"/>
            <w:b/>
            <w:color w:val="0000FF"/>
            <w:sz w:val="24"/>
            <w:szCs w:val="24"/>
            <w:u w:val="single"/>
            <w:lang w:eastAsia="ru-RU"/>
          </w:rPr>
          <w:t>Положение о закупках</w:t>
        </w:r>
      </w:hyperlink>
      <w:r w:rsidR="00D93D3D" w:rsidRPr="00D93D3D">
        <w:rPr>
          <w:rFonts w:ascii="Times New Roman" w:eastAsia="Times New Roman" w:hAnsi="Times New Roman" w:cs="Times New Roman"/>
          <w:sz w:val="24"/>
          <w:szCs w:val="24"/>
          <w:lang w:eastAsia="ru-RU"/>
        </w:rPr>
        <w:t xml:space="preserve"> – Положение о закупках товаров, работ, услуг «</w:t>
      </w:r>
      <w:r w:rsidR="00D93D3D" w:rsidRPr="00D93D3D">
        <w:rPr>
          <w:rFonts w:ascii="Times New Roman" w:eastAsia="Times New Roman" w:hAnsi="Times New Roman" w:cs="Times New Roman"/>
          <w:bCs/>
          <w:sz w:val="24"/>
          <w:szCs w:val="24"/>
          <w:lang w:eastAsia="ru-RU"/>
        </w:rPr>
        <w:t>ПАО «Башинформсвязь»</w:t>
      </w:r>
      <w:r w:rsidR="00D93D3D" w:rsidRPr="00D93D3D">
        <w:rPr>
          <w:rFonts w:ascii="Times New Roman" w:eastAsia="Times New Roman" w:hAnsi="Times New Roman" w:cs="Times New Roman"/>
          <w:sz w:val="24"/>
          <w:szCs w:val="24"/>
          <w:lang w:eastAsia="ru-RU"/>
        </w:rPr>
        <w:t xml:space="preserve">», утверждённое Советом директоров Общества (Протокол № </w:t>
      </w:r>
      <w:r w:rsidR="003F4361">
        <w:rPr>
          <w:rFonts w:ascii="Times New Roman" w:eastAsia="Times New Roman" w:hAnsi="Times New Roman" w:cs="Times New Roman"/>
          <w:sz w:val="24"/>
          <w:szCs w:val="24"/>
          <w:lang w:eastAsia="ru-RU"/>
        </w:rPr>
        <w:t>48</w:t>
      </w:r>
      <w:r w:rsidR="00D93D3D" w:rsidRPr="00D93D3D">
        <w:rPr>
          <w:rFonts w:ascii="Times New Roman" w:eastAsia="Times New Roman" w:hAnsi="Times New Roman" w:cs="Times New Roman"/>
          <w:sz w:val="24"/>
          <w:szCs w:val="24"/>
          <w:lang w:eastAsia="ru-RU"/>
        </w:rPr>
        <w:t xml:space="preserve"> от </w:t>
      </w:r>
      <w:r w:rsidR="003F4361">
        <w:rPr>
          <w:rFonts w:ascii="Times New Roman" w:eastAsia="Times New Roman" w:hAnsi="Times New Roman" w:cs="Times New Roman"/>
          <w:sz w:val="24"/>
          <w:szCs w:val="24"/>
          <w:lang w:eastAsia="ru-RU"/>
        </w:rPr>
        <w:t>15</w:t>
      </w:r>
      <w:r w:rsidR="00D93D3D" w:rsidRPr="00D93D3D">
        <w:rPr>
          <w:rFonts w:ascii="Times New Roman" w:eastAsia="Times New Roman" w:hAnsi="Times New Roman" w:cs="Times New Roman"/>
          <w:sz w:val="24"/>
          <w:szCs w:val="24"/>
          <w:lang w:eastAsia="ru-RU"/>
        </w:rPr>
        <w:t xml:space="preserve"> </w:t>
      </w:r>
      <w:r w:rsidR="003F4361">
        <w:rPr>
          <w:rFonts w:ascii="Times New Roman" w:eastAsia="Times New Roman" w:hAnsi="Times New Roman" w:cs="Times New Roman"/>
          <w:sz w:val="24"/>
          <w:szCs w:val="24"/>
          <w:lang w:eastAsia="ru-RU"/>
        </w:rPr>
        <w:t>февраля</w:t>
      </w:r>
      <w:r w:rsidR="00D93D3D" w:rsidRPr="00D93D3D">
        <w:rPr>
          <w:rFonts w:ascii="Times New Roman" w:eastAsia="Times New Roman" w:hAnsi="Times New Roman" w:cs="Times New Roman"/>
          <w:sz w:val="24"/>
          <w:szCs w:val="24"/>
          <w:lang w:eastAsia="ru-RU"/>
        </w:rPr>
        <w:t xml:space="preserve"> 201</w:t>
      </w:r>
      <w:r w:rsidR="003F4361">
        <w:rPr>
          <w:rFonts w:ascii="Times New Roman" w:eastAsia="Times New Roman" w:hAnsi="Times New Roman" w:cs="Times New Roman"/>
          <w:sz w:val="24"/>
          <w:szCs w:val="24"/>
          <w:lang w:eastAsia="ru-RU"/>
        </w:rPr>
        <w:t>7</w:t>
      </w:r>
      <w:r w:rsidR="00D93D3D" w:rsidRPr="00D93D3D">
        <w:rPr>
          <w:rFonts w:ascii="Times New Roman" w:eastAsia="Times New Roman" w:hAnsi="Times New Roman" w:cs="Times New Roman"/>
          <w:sz w:val="24"/>
          <w:szCs w:val="24"/>
          <w:lang w:eastAsia="ru-RU"/>
        </w:rPr>
        <w:t xml:space="preserve"> г.), размещенное в установленном порядке в ЕИС и на сайте Заказчика - </w:t>
      </w:r>
      <w:hyperlink r:id="rId27" w:history="1">
        <w:r w:rsidR="00D93D3D" w:rsidRPr="00D93D3D">
          <w:rPr>
            <w:rFonts w:ascii="Times New Roman" w:eastAsia="Times New Roman" w:hAnsi="Times New Roman" w:cs="Times New Roman"/>
            <w:iCs/>
            <w:color w:val="0000FF"/>
            <w:sz w:val="24"/>
            <w:szCs w:val="24"/>
            <w:u w:val="single"/>
            <w:lang w:eastAsia="ru-RU"/>
          </w:rPr>
          <w:t>www.</w:t>
        </w:r>
        <w:r w:rsidR="00D93D3D" w:rsidRPr="00D93D3D">
          <w:rPr>
            <w:rFonts w:ascii="Times New Roman" w:eastAsia="Times New Roman" w:hAnsi="Times New Roman" w:cs="Times New Roman"/>
            <w:iCs/>
            <w:color w:val="0000FF"/>
            <w:sz w:val="24"/>
            <w:szCs w:val="24"/>
            <w:u w:val="single"/>
            <w:lang w:val="en-US" w:eastAsia="ru-RU"/>
          </w:rPr>
          <w:t>bashtel</w:t>
        </w:r>
        <w:r w:rsidR="00D93D3D" w:rsidRPr="00D93D3D">
          <w:rPr>
            <w:rFonts w:ascii="Times New Roman" w:eastAsia="Times New Roman" w:hAnsi="Times New Roman" w:cs="Times New Roman"/>
            <w:iCs/>
            <w:color w:val="0000FF"/>
            <w:sz w:val="24"/>
            <w:szCs w:val="24"/>
            <w:u w:val="single"/>
            <w:lang w:eastAsia="ru-RU"/>
          </w:rPr>
          <w:t>.ru</w:t>
        </w:r>
      </w:hyperlink>
      <w:r w:rsidR="00D93D3D"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ЭП</w:t>
      </w:r>
      <w:r w:rsidRPr="00D93D3D">
        <w:rPr>
          <w:rFonts w:ascii="Times New Roman" w:eastAsia="Times New Roman" w:hAnsi="Times New Roman" w:cs="Times New Roman"/>
          <w:sz w:val="24"/>
          <w:szCs w:val="24"/>
          <w:lang w:eastAsia="ru-RU"/>
        </w:rPr>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Размещенное на ЭТП и ЕИС Извещение о закупке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D93D3D" w:rsidRPr="00D93D3D" w:rsidRDefault="00D93D3D" w:rsidP="00D93D3D">
      <w:pPr>
        <w:spacing w:after="0" w:line="240" w:lineRule="auto"/>
        <w:ind w:firstLine="56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Претендент/Участник несет все расходы, связанные с участием в Открытом запросе предложений,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запроса предложений, а также оснований его завершения, если иное не предусмотрено законодательством Российской Федерации.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/Участник не вправе требовать возмещения убытков, понесенных им в ходе подготовки к Открытому запросу предложений и проведения Открытого запроса предложений, если иное не предусмотрено законодательством Российской Федерации.</w:t>
      </w:r>
    </w:p>
    <w:p w:rsidR="00D93D3D" w:rsidRPr="00D93D3D" w:rsidRDefault="00D93D3D" w:rsidP="00D93D3D">
      <w:pPr>
        <w:spacing w:after="0" w:line="240" w:lineRule="auto"/>
        <w:ind w:left="34" w:hanging="1"/>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142134"/>
      <w:bookmarkEnd w:id="4"/>
      <w:bookmarkEnd w:id="5"/>
      <w:r w:rsidRPr="00D93D3D">
        <w:rPr>
          <w:rFonts w:ascii="Times New Roman" w:eastAsia="MS Mincho" w:hAnsi="Times New Roman" w:cs="Times New Roman"/>
          <w:b/>
          <w:bCs/>
          <w:color w:val="17365D"/>
          <w:kern w:val="32"/>
          <w:sz w:val="28"/>
          <w:szCs w:val="24"/>
          <w:lang w:val="x-none" w:eastAsia="x-none"/>
        </w:rPr>
        <w:lastRenderedPageBreak/>
        <w:t xml:space="preserve">РАЗДЕЛ II. </w:t>
      </w:r>
      <w:r w:rsidRPr="00D93D3D">
        <w:rPr>
          <w:rFonts w:ascii="Times New Roman" w:eastAsia="MS Mincho" w:hAnsi="Times New Roman" w:cs="Times New Roman"/>
          <w:b/>
          <w:bCs/>
          <w:color w:val="17365D"/>
          <w:kern w:val="32"/>
          <w:sz w:val="28"/>
          <w:szCs w:val="24"/>
          <w:lang w:eastAsia="x-none"/>
        </w:rPr>
        <w:t>ИНФОРМАЦИОННАЯ КАРТА</w:t>
      </w:r>
      <w:bookmarkEnd w:id="6"/>
    </w:p>
    <w:p w:rsidR="00D93D3D" w:rsidRPr="00D93D3D" w:rsidRDefault="00D93D3D" w:rsidP="00D93D3D">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142135"/>
      <w:bookmarkEnd w:id="7"/>
      <w:r w:rsidRPr="00D93D3D">
        <w:rPr>
          <w:rFonts w:ascii="Times New Roman" w:eastAsia="MS Mincho" w:hAnsi="Times New Roman" w:cs="Times New Roman"/>
          <w:b/>
          <w:bCs/>
          <w:i/>
          <w:iCs/>
          <w:color w:val="17365D"/>
          <w:sz w:val="26"/>
          <w:szCs w:val="24"/>
          <w:lang w:val="x-none" w:eastAsia="x-none"/>
        </w:rPr>
        <w:t xml:space="preserve">2.1. Общие сведения </w:t>
      </w:r>
      <w:r w:rsidRPr="00D93D3D">
        <w:rPr>
          <w:rFonts w:ascii="Times New Roman" w:eastAsia="MS Mincho" w:hAnsi="Times New Roman" w:cs="Times New Roman"/>
          <w:b/>
          <w:bCs/>
          <w:i/>
          <w:iCs/>
          <w:color w:val="17365D"/>
          <w:sz w:val="26"/>
          <w:szCs w:val="24"/>
          <w:lang w:eastAsia="x-none"/>
        </w:rPr>
        <w:t xml:space="preserve">о </w:t>
      </w:r>
      <w:r w:rsidRPr="00D93D3D">
        <w:rPr>
          <w:rFonts w:ascii="Times New Roman" w:eastAsia="MS Mincho" w:hAnsi="Times New Roman" w:cs="Times New Roman"/>
          <w:b/>
          <w:bCs/>
          <w:i/>
          <w:iCs/>
          <w:color w:val="17365D"/>
          <w:sz w:val="26"/>
          <w:szCs w:val="24"/>
          <w:lang w:val="x-none" w:eastAsia="x-none"/>
        </w:rPr>
        <w:t>закупк</w:t>
      </w:r>
      <w:r w:rsidRPr="00D93D3D">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D93D3D" w:rsidRPr="00D93D3D" w:rsidTr="00D93D3D">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 п/п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Содержание п/п</w:t>
            </w:r>
          </w:p>
        </w:tc>
      </w:tr>
      <w:tr w:rsidR="00D93D3D" w:rsidRPr="00506B8C"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9" w:name="_Ref368314103"/>
            <w:r>
              <w:rPr>
                <w:rFonts w:ascii="Times New Roman" w:eastAsia="Times New Roman" w:hAnsi="Times New Roman" w:cs="Times New Roman"/>
                <w:sz w:val="24"/>
                <w:szCs w:val="24"/>
                <w:lang w:eastAsia="ru-RU"/>
              </w:rPr>
              <w:t>1</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bCs/>
                <w:sz w:val="24"/>
                <w:szCs w:val="24"/>
                <w:lang w:eastAsia="ru-RU"/>
              </w:rPr>
              <w:t>Фирменное наименование, место нахождения, почтовый адрес, адрес электронной почты, номер контактного телефона Заказчика</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D93D3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ФИО Фаррахова Эльвера Римовна</w:t>
            </w:r>
          </w:p>
          <w:p w:rsidR="00D93D3D" w:rsidRPr="00D93D3D" w:rsidRDefault="00D93D3D" w:rsidP="00D93D3D">
            <w:pPr>
              <w:autoSpaceDE w:val="0"/>
              <w:autoSpaceDN w:val="0"/>
              <w:adjustRightInd w:val="0"/>
              <w:spacing w:after="0" w:line="240" w:lineRule="auto"/>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тел. + 7 (347) 221-55-40, </w:t>
            </w:r>
            <w:r w:rsidRPr="00D93D3D">
              <w:rPr>
                <w:rFonts w:ascii="Times New Roman" w:eastAsia="Calibri" w:hAnsi="Times New Roman" w:cs="Times New Roman"/>
                <w:bCs/>
                <w:color w:val="000000"/>
                <w:sz w:val="24"/>
                <w:szCs w:val="24"/>
                <w:lang w:val="en-US"/>
              </w:rPr>
              <w:t>e</w:t>
            </w:r>
            <w:r w:rsidRPr="00D93D3D">
              <w:rPr>
                <w:rFonts w:ascii="Times New Roman" w:eastAsia="Calibri" w:hAnsi="Times New Roman" w:cs="Times New Roman"/>
                <w:bCs/>
                <w:color w:val="000000"/>
                <w:sz w:val="24"/>
                <w:szCs w:val="24"/>
              </w:rPr>
              <w:t>-</w:t>
            </w:r>
            <w:r w:rsidRPr="00D93D3D">
              <w:rPr>
                <w:rFonts w:ascii="Times New Roman" w:eastAsia="Calibri" w:hAnsi="Times New Roman" w:cs="Times New Roman"/>
                <w:bCs/>
                <w:color w:val="000000"/>
                <w:sz w:val="24"/>
                <w:szCs w:val="24"/>
                <w:lang w:val="en-US"/>
              </w:rPr>
              <w:t>mail</w:t>
            </w:r>
            <w:r w:rsidRPr="00D93D3D">
              <w:rPr>
                <w:rFonts w:ascii="Times New Roman" w:eastAsia="Calibri" w:hAnsi="Times New Roman" w:cs="Times New Roman"/>
                <w:bCs/>
                <w:color w:val="000000"/>
                <w:sz w:val="24"/>
                <w:szCs w:val="24"/>
              </w:rPr>
              <w:t>:</w:t>
            </w:r>
            <w:r w:rsidRPr="00D93D3D">
              <w:rPr>
                <w:rFonts w:ascii="Times New Roman" w:eastAsia="Times New Roman" w:hAnsi="Times New Roman" w:cs="Times New Roman"/>
                <w:color w:val="777777"/>
                <w:sz w:val="24"/>
                <w:szCs w:val="24"/>
                <w:lang w:eastAsia="ru-RU"/>
              </w:rPr>
              <w:t xml:space="preserve"> </w:t>
            </w:r>
            <w:hyperlink r:id="rId28" w:history="1">
              <w:r w:rsidRPr="00D93D3D">
                <w:rPr>
                  <w:rFonts w:ascii="Times New Roman" w:eastAsia="Calibri" w:hAnsi="Times New Roman" w:cs="Times New Roman"/>
                  <w:color w:val="0000FF"/>
                  <w:sz w:val="24"/>
                  <w:szCs w:val="24"/>
                  <w:u w:val="single"/>
                  <w:lang w:val="en-US"/>
                </w:rPr>
                <w:t>e</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farrahova</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bashtel</w:t>
              </w:r>
              <w:r w:rsidRPr="00D93D3D">
                <w:rPr>
                  <w:rFonts w:ascii="Times New Roman" w:eastAsia="Calibri" w:hAnsi="Times New Roman" w:cs="Times New Roman"/>
                  <w:color w:val="0000FF"/>
                  <w:sz w:val="24"/>
                  <w:szCs w:val="24"/>
                  <w:u w:val="single"/>
                </w:rPr>
                <w:t>.</w:t>
              </w:r>
              <w:r w:rsidRPr="00D93D3D">
                <w:rPr>
                  <w:rFonts w:ascii="Times New Roman" w:eastAsia="Calibri" w:hAnsi="Times New Roman" w:cs="Times New Roman"/>
                  <w:color w:val="0000FF"/>
                  <w:sz w:val="24"/>
                  <w:szCs w:val="24"/>
                  <w:u w:val="single"/>
                  <w:lang w:val="en-US"/>
                </w:rPr>
                <w:t>ru</w:t>
              </w:r>
            </w:hyperlink>
          </w:p>
          <w:p w:rsidR="00D93D3D" w:rsidRDefault="00D93D3D"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2F3127" w:rsidRPr="00D93D3D" w:rsidRDefault="002F3127" w:rsidP="00D93D3D">
            <w:pPr>
              <w:autoSpaceDE w:val="0"/>
              <w:autoSpaceDN w:val="0"/>
              <w:adjustRightInd w:val="0"/>
              <w:spacing w:after="0" w:line="240" w:lineRule="auto"/>
              <w:rPr>
                <w:rFonts w:ascii="Times New Roman" w:eastAsia="Calibri" w:hAnsi="Times New Roman" w:cs="Times New Roman"/>
                <w:bCs/>
                <w:color w:val="000000"/>
                <w:sz w:val="10"/>
                <w:szCs w:val="10"/>
              </w:rPr>
            </w:pP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D93D3D">
              <w:rPr>
                <w:rFonts w:ascii="Times New Roman" w:eastAsia="Calibri" w:hAnsi="Times New Roman" w:cs="Times New Roman"/>
                <w:color w:val="000000"/>
                <w:sz w:val="24"/>
                <w:szCs w:val="24"/>
              </w:rPr>
              <w:t>Открытого запроса предложений</w:t>
            </w:r>
            <w:r w:rsidRPr="00D93D3D">
              <w:rPr>
                <w:rFonts w:ascii="Times New Roman" w:eastAsia="Calibri" w:hAnsi="Times New Roman" w:cs="Times New Roman"/>
                <w:bCs/>
                <w:color w:val="000000"/>
                <w:sz w:val="24"/>
                <w:szCs w:val="24"/>
              </w:rPr>
              <w:t>:</w:t>
            </w:r>
          </w:p>
          <w:p w:rsidR="00506B8C" w:rsidRPr="00506B8C" w:rsidRDefault="00506B8C" w:rsidP="00506B8C">
            <w:pPr>
              <w:autoSpaceDE w:val="0"/>
              <w:autoSpaceDN w:val="0"/>
              <w:adjustRightInd w:val="0"/>
              <w:spacing w:after="0" w:line="240" w:lineRule="auto"/>
              <w:rPr>
                <w:rFonts w:ascii="Times New Roman" w:eastAsia="Calibri" w:hAnsi="Times New Roman" w:cs="Times New Roman"/>
                <w:iCs/>
                <w:color w:val="000000"/>
                <w:sz w:val="24"/>
                <w:szCs w:val="24"/>
                <w:lang w:eastAsia="ru-RU"/>
              </w:rPr>
            </w:pPr>
            <w:r w:rsidRPr="00506B8C">
              <w:rPr>
                <w:rFonts w:ascii="Times New Roman" w:eastAsia="Times New Roman" w:hAnsi="Times New Roman" w:cs="Times New Roman"/>
                <w:iCs/>
                <w:sz w:val="24"/>
                <w:szCs w:val="24"/>
                <w:lang w:eastAsia="ru-RU"/>
              </w:rPr>
              <w:t xml:space="preserve">ФИО </w:t>
            </w:r>
            <w:r w:rsidRPr="00506B8C">
              <w:rPr>
                <w:rFonts w:ascii="Times New Roman" w:eastAsia="Calibri" w:hAnsi="Times New Roman" w:cs="Times New Roman"/>
                <w:iCs/>
                <w:color w:val="000000"/>
                <w:sz w:val="24"/>
                <w:szCs w:val="24"/>
                <w:lang w:eastAsia="ru-RU"/>
              </w:rPr>
              <w:t>Семенов Вадим Гео</w:t>
            </w:r>
            <w:r>
              <w:rPr>
                <w:rFonts w:ascii="Times New Roman" w:eastAsia="Calibri" w:hAnsi="Times New Roman" w:cs="Times New Roman"/>
                <w:iCs/>
                <w:color w:val="000000"/>
                <w:sz w:val="24"/>
                <w:szCs w:val="24"/>
                <w:lang w:eastAsia="ru-RU"/>
              </w:rPr>
              <w:t>р</w:t>
            </w:r>
            <w:r w:rsidRPr="00506B8C">
              <w:rPr>
                <w:rFonts w:ascii="Times New Roman" w:eastAsia="Calibri" w:hAnsi="Times New Roman" w:cs="Times New Roman"/>
                <w:iCs/>
                <w:color w:val="000000"/>
                <w:sz w:val="24"/>
                <w:szCs w:val="24"/>
                <w:lang w:eastAsia="ru-RU"/>
              </w:rPr>
              <w:t>гиевич</w:t>
            </w:r>
          </w:p>
          <w:p w:rsidR="00D93D3D" w:rsidRPr="00B01D0B" w:rsidRDefault="00506B8C" w:rsidP="00506B8C">
            <w:pPr>
              <w:autoSpaceDE w:val="0"/>
              <w:autoSpaceDN w:val="0"/>
              <w:adjustRightInd w:val="0"/>
              <w:spacing w:after="0" w:line="240" w:lineRule="auto"/>
              <w:rPr>
                <w:rFonts w:ascii="Times New Roman" w:eastAsia="Calibri" w:hAnsi="Times New Roman" w:cs="Times New Roman"/>
                <w:color w:val="000000"/>
                <w:sz w:val="24"/>
                <w:szCs w:val="24"/>
              </w:rPr>
            </w:pPr>
            <w:r w:rsidRPr="00506B8C">
              <w:rPr>
                <w:rFonts w:ascii="Times New Roman" w:eastAsia="Calibri" w:hAnsi="Times New Roman" w:cs="Times New Roman"/>
                <w:bCs/>
                <w:color w:val="000000"/>
                <w:sz w:val="24"/>
                <w:szCs w:val="24"/>
              </w:rPr>
              <w:t>тел</w:t>
            </w:r>
            <w:r w:rsidRPr="00B01D0B">
              <w:rPr>
                <w:rFonts w:ascii="Times New Roman" w:eastAsia="Calibri" w:hAnsi="Times New Roman" w:cs="Times New Roman"/>
                <w:bCs/>
                <w:color w:val="000000"/>
                <w:sz w:val="24"/>
                <w:szCs w:val="24"/>
              </w:rPr>
              <w:t xml:space="preserve">. + 7 (347) 221-56-50, </w:t>
            </w:r>
            <w:r w:rsidRPr="00506B8C">
              <w:rPr>
                <w:rFonts w:ascii="Times New Roman" w:eastAsia="Calibri" w:hAnsi="Times New Roman" w:cs="Times New Roman"/>
                <w:bCs/>
                <w:color w:val="000000"/>
                <w:sz w:val="24"/>
                <w:szCs w:val="24"/>
                <w:lang w:val="en-US"/>
              </w:rPr>
              <w:t>e</w:t>
            </w:r>
            <w:r w:rsidRPr="00B01D0B">
              <w:rPr>
                <w:rFonts w:ascii="Times New Roman" w:eastAsia="Calibri" w:hAnsi="Times New Roman" w:cs="Times New Roman"/>
                <w:bCs/>
                <w:color w:val="000000"/>
                <w:sz w:val="24"/>
                <w:szCs w:val="24"/>
              </w:rPr>
              <w:t>-</w:t>
            </w:r>
            <w:r w:rsidRPr="00506B8C">
              <w:rPr>
                <w:rFonts w:ascii="Times New Roman" w:eastAsia="Calibri" w:hAnsi="Times New Roman" w:cs="Times New Roman"/>
                <w:bCs/>
                <w:color w:val="000000"/>
                <w:sz w:val="24"/>
                <w:szCs w:val="24"/>
                <w:lang w:val="en-US"/>
              </w:rPr>
              <w:t>mail</w:t>
            </w:r>
            <w:r w:rsidRPr="00B01D0B">
              <w:rPr>
                <w:rFonts w:ascii="Times New Roman" w:eastAsia="Calibri" w:hAnsi="Times New Roman" w:cs="Times New Roman"/>
                <w:bCs/>
                <w:color w:val="000000"/>
                <w:sz w:val="24"/>
                <w:szCs w:val="24"/>
              </w:rPr>
              <w:t>:</w:t>
            </w:r>
            <w:r w:rsidRPr="00B01D0B">
              <w:rPr>
                <w:rFonts w:ascii="Times New Roman" w:eastAsia="Times New Roman" w:hAnsi="Times New Roman" w:cs="Times New Roman"/>
                <w:color w:val="777777"/>
                <w:sz w:val="24"/>
                <w:szCs w:val="24"/>
                <w:lang w:eastAsia="ru-RU"/>
              </w:rPr>
              <w:t xml:space="preserve"> </w:t>
            </w:r>
            <w:hyperlink r:id="rId29" w:history="1">
              <w:r w:rsidRPr="00506B8C">
                <w:rPr>
                  <w:rStyle w:val="a3"/>
                  <w:rFonts w:ascii="Times New Roman" w:hAnsi="Times New Roman" w:cs="Times New Roman"/>
                  <w:sz w:val="24"/>
                  <w:szCs w:val="24"/>
                  <w:lang w:val="en-US"/>
                </w:rPr>
                <w:t>v</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semenov</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bashtel</w:t>
              </w:r>
              <w:r w:rsidRPr="00B01D0B">
                <w:rPr>
                  <w:rStyle w:val="a3"/>
                  <w:rFonts w:ascii="Times New Roman" w:hAnsi="Times New Roman" w:cs="Times New Roman"/>
                  <w:sz w:val="24"/>
                  <w:szCs w:val="24"/>
                </w:rPr>
                <w:t>.</w:t>
              </w:r>
              <w:r w:rsidRPr="00506B8C">
                <w:rPr>
                  <w:rStyle w:val="a3"/>
                  <w:rFonts w:ascii="Times New Roman" w:hAnsi="Times New Roman" w:cs="Times New Roman"/>
                  <w:sz w:val="24"/>
                  <w:szCs w:val="24"/>
                  <w:lang w:val="en-US"/>
                </w:rPr>
                <w:t>ru</w:t>
              </w:r>
            </w:hyperlink>
            <w:r w:rsidR="004927DB" w:rsidRPr="00B01D0B">
              <w:t xml:space="preserve"> </w:t>
            </w:r>
            <w:r w:rsidR="004927DB" w:rsidRPr="00B01D0B">
              <w:rPr>
                <w:rFonts w:ascii="Times New Roman" w:eastAsia="Calibri" w:hAnsi="Times New Roman" w:cs="Times New Roman"/>
                <w:color w:val="000000"/>
                <w:sz w:val="24"/>
                <w:szCs w:val="24"/>
              </w:rPr>
              <w:t xml:space="preserve"> </w:t>
            </w:r>
            <w:r w:rsidR="00D93D3D" w:rsidRPr="00B01D0B">
              <w:rPr>
                <w:rFonts w:ascii="Times New Roman" w:eastAsia="Times New Roman" w:hAnsi="Times New Roman" w:cs="Times New Roman"/>
                <w:sz w:val="24"/>
                <w:szCs w:val="24"/>
                <w:lang w:eastAsia="ru-RU"/>
              </w:rPr>
              <w:t xml:space="preserve">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0" w:name="_Ref422763807"/>
            <w:r>
              <w:rPr>
                <w:rFonts w:ascii="Times New Roman" w:eastAsia="Times New Roman" w:hAnsi="Times New Roman" w:cs="Times New Roman"/>
                <w:sz w:val="24"/>
                <w:szCs w:val="24"/>
                <w:lang w:eastAsia="ru-RU"/>
              </w:rPr>
              <w:t>2</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93D3D" w:rsidRPr="00D93D3D" w:rsidRDefault="00D93D3D" w:rsidP="00D93D3D">
            <w:pPr>
              <w:spacing w:after="0" w:line="240" w:lineRule="auto"/>
              <w:rPr>
                <w:rFonts w:ascii="Times New Roman" w:eastAsia="Times New Roman" w:hAnsi="Times New Roman" w:cs="Times New Roman"/>
                <w:bCs/>
                <w:sz w:val="24"/>
                <w:szCs w:val="24"/>
                <w:lang w:eastAsia="ru-RU"/>
              </w:rPr>
            </w:pPr>
            <w:bookmarkStart w:id="11" w:name="форма2"/>
            <w:bookmarkEnd w:id="10"/>
            <w:r w:rsidRPr="00D93D3D">
              <w:rPr>
                <w:rFonts w:ascii="Times New Roman" w:eastAsia="Times New Roman" w:hAnsi="Times New Roman" w:cs="Times New Roman"/>
                <w:bCs/>
                <w:sz w:val="24"/>
                <w:szCs w:val="24"/>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6A2F93" w:rsidRPr="005839DD" w:rsidRDefault="00307CFC" w:rsidP="006A2F93">
            <w:pPr>
              <w:pStyle w:val="ConsPlusNormal"/>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EE2D38" w:rsidRPr="00D93D3D" w:rsidRDefault="00EE2D38" w:rsidP="00D93D3D">
            <w:pPr>
              <w:autoSpaceDE w:val="0"/>
              <w:autoSpaceDN w:val="0"/>
              <w:adjustRightInd w:val="0"/>
              <w:spacing w:after="0" w:line="240" w:lineRule="auto"/>
              <w:jc w:val="center"/>
              <w:rPr>
                <w:rFonts w:ascii="Times New Roman" w:eastAsia="Calibri" w:hAnsi="Times New Roman" w:cs="Times New Roman"/>
                <w:bCs/>
                <w:color w:val="000000"/>
                <w:sz w:val="24"/>
                <w:szCs w:val="24"/>
              </w:rPr>
            </w:pPr>
          </w:p>
        </w:tc>
      </w:tr>
      <w:tr w:rsidR="00EE2D38" w:rsidRPr="00D93D3D" w:rsidTr="00EE2D38">
        <w:trPr>
          <w:trHeight w:val="852"/>
        </w:trPr>
        <w:tc>
          <w:tcPr>
            <w:tcW w:w="568" w:type="dxa"/>
            <w:tcBorders>
              <w:top w:val="single" w:sz="4" w:space="0" w:color="auto"/>
              <w:left w:val="single" w:sz="4" w:space="0" w:color="auto"/>
              <w:right w:val="single" w:sz="4" w:space="0" w:color="auto"/>
            </w:tcBorders>
          </w:tcPr>
          <w:p w:rsidR="00EE2D38" w:rsidRDefault="00EE2D38" w:rsidP="00EE2D38">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EE2D38" w:rsidRPr="00EE2D38" w:rsidRDefault="00EE2D38" w:rsidP="00EE2D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268" w:type="dxa"/>
            <w:tcBorders>
              <w:top w:val="single" w:sz="4" w:space="0" w:color="auto"/>
              <w:left w:val="single" w:sz="4" w:space="0" w:color="auto"/>
              <w:right w:val="single" w:sz="4" w:space="0" w:color="auto"/>
            </w:tcBorders>
            <w:shd w:val="clear" w:color="auto" w:fill="F2F2F2"/>
            <w:vAlign w:val="center"/>
          </w:tcPr>
          <w:p w:rsidR="00EE2D38" w:rsidRDefault="00EE2D38" w:rsidP="00EE2D38">
            <w:pPr>
              <w:pStyle w:val="rvps1"/>
              <w:jc w:val="left"/>
              <w:rPr>
                <w:bCs/>
              </w:rPr>
            </w:pPr>
            <w:r>
              <w:rPr>
                <w:bCs/>
              </w:rPr>
              <w:t>Условия предоставления п</w:t>
            </w:r>
            <w:r w:rsidRPr="00292F96">
              <w:rPr>
                <w:bCs/>
              </w:rPr>
              <w:t>риоритет</w:t>
            </w:r>
            <w:r>
              <w:rPr>
                <w:bCs/>
              </w:rPr>
              <w:t>а</w:t>
            </w:r>
            <w:r w:rsidRPr="00292F96">
              <w:rPr>
                <w:bCs/>
              </w:rPr>
              <w:t xml:space="preserve"> 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Pr>
                <w:bCs/>
              </w:rPr>
              <w:t xml:space="preserve"> в соответствии с </w:t>
            </w:r>
            <w:r w:rsidRPr="004548BB">
              <w:rPr>
                <w:bCs/>
              </w:rPr>
              <w:t>Постановление</w:t>
            </w:r>
            <w:r>
              <w:rPr>
                <w:bCs/>
              </w:rPr>
              <w:t>м</w:t>
            </w:r>
            <w:r w:rsidRPr="004548BB">
              <w:rPr>
                <w:bCs/>
              </w:rPr>
              <w:t xml:space="preserve"> Правительства РФ от 16.09.2016 </w:t>
            </w:r>
            <w:r>
              <w:rPr>
                <w:bCs/>
              </w:rPr>
              <w:t>№ 925 «</w:t>
            </w:r>
            <w:r w:rsidRPr="004548BB">
              <w:rPr>
                <w:bCs/>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bCs/>
              </w:rPr>
              <w:t xml:space="preserve">» </w:t>
            </w:r>
          </w:p>
          <w:p w:rsidR="00EE2D38" w:rsidRPr="000573CC" w:rsidRDefault="00EE2D38" w:rsidP="00EE2D38">
            <w:pPr>
              <w:pStyle w:val="rvps1"/>
              <w:jc w:val="left"/>
              <w:rPr>
                <w:bCs/>
                <w:i/>
              </w:rPr>
            </w:pPr>
          </w:p>
        </w:tc>
        <w:tc>
          <w:tcPr>
            <w:tcW w:w="7796" w:type="dxa"/>
            <w:tcBorders>
              <w:top w:val="single" w:sz="4" w:space="0" w:color="auto"/>
              <w:left w:val="single" w:sz="4" w:space="0" w:color="auto"/>
              <w:right w:val="single" w:sz="4" w:space="0" w:color="auto"/>
            </w:tcBorders>
            <w:vAlign w:val="center"/>
          </w:tcPr>
          <w:p w:rsidR="00EE2D38" w:rsidRDefault="00EE2D38" w:rsidP="00EE2D38">
            <w:pPr>
              <w:pStyle w:val="Default"/>
              <w:jc w:val="both"/>
              <w:rPr>
                <w:bCs/>
              </w:rPr>
            </w:pPr>
            <w:r>
              <w:rPr>
                <w:bCs/>
              </w:rPr>
              <w:t>Общие условия предоставления приоритета:</w:t>
            </w:r>
          </w:p>
          <w:p w:rsidR="00EE2D38" w:rsidRPr="00463A49" w:rsidRDefault="00EE2D38" w:rsidP="00EE2D38">
            <w:pPr>
              <w:pStyle w:val="Default"/>
              <w:jc w:val="both"/>
              <w:rPr>
                <w:bCs/>
              </w:rPr>
            </w:pPr>
            <w:r w:rsidRPr="00463A49">
              <w:rPr>
                <w:bCs/>
              </w:rPr>
              <w:t xml:space="preserve">а) </w:t>
            </w:r>
            <w:r>
              <w:rPr>
                <w:bCs/>
              </w:rPr>
              <w:t xml:space="preserve">Претенденты в </w:t>
            </w:r>
            <w:hyperlink w:anchor="_Форма_3_ТЕХНИКО-КОММЕРЧЕСКОЕ" w:history="1">
              <w:r w:rsidRPr="003C19C6">
                <w:rPr>
                  <w:rStyle w:val="a3"/>
                  <w:bCs/>
                </w:rPr>
                <w:t>форме 3</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Pr>
                <w:bCs/>
              </w:rPr>
              <w:t xml:space="preserve"> указывают</w:t>
            </w:r>
            <w:r w:rsidRPr="00463A49">
              <w:rPr>
                <w:bCs/>
              </w:rPr>
              <w:t xml:space="preserve"> (декларир</w:t>
            </w:r>
            <w:r>
              <w:rPr>
                <w:bCs/>
              </w:rPr>
              <w:t>уют</w:t>
            </w:r>
            <w:r w:rsidRPr="00463A49">
              <w:rPr>
                <w:bCs/>
              </w:rPr>
              <w:t>) наименования страны происхождения поставляемых товаров;</w:t>
            </w:r>
            <w:r>
              <w:rPr>
                <w:bCs/>
              </w:rPr>
              <w:t xml:space="preserve"> </w:t>
            </w:r>
          </w:p>
          <w:p w:rsidR="00EE2D38" w:rsidRPr="00463A49" w:rsidRDefault="00EE2D38" w:rsidP="00EE2D38">
            <w:pPr>
              <w:pStyle w:val="Default"/>
              <w:jc w:val="both"/>
              <w:rPr>
                <w:bCs/>
              </w:rPr>
            </w:pPr>
            <w:r w:rsidRPr="00463A49">
              <w:rPr>
                <w:bCs/>
              </w:rPr>
              <w:t xml:space="preserve">б) </w:t>
            </w:r>
            <w:r>
              <w:rPr>
                <w:bCs/>
              </w:rPr>
              <w:t xml:space="preserve">предоставление Претендентом/Участником закупки недостоверных сведений </w:t>
            </w:r>
            <w:r w:rsidRPr="00463A49">
              <w:rPr>
                <w:bCs/>
              </w:rPr>
              <w:t xml:space="preserve">о стране происхождения товара, указанного в </w:t>
            </w:r>
            <w:r>
              <w:rPr>
                <w:bCs/>
              </w:rPr>
              <w:t>З</w:t>
            </w:r>
            <w:r w:rsidRPr="00463A49">
              <w:rPr>
                <w:bCs/>
              </w:rPr>
              <w:t>аявке на участие в закупке,</w:t>
            </w:r>
            <w:r>
              <w:rPr>
                <w:bCs/>
              </w:rPr>
              <w:t xml:space="preserve"> </w:t>
            </w:r>
            <w:r w:rsidRPr="00EB3DC3">
              <w:rPr>
                <w:bCs/>
              </w:rPr>
              <w:t>является основанием для отказа Претенд</w:t>
            </w:r>
            <w:r>
              <w:rPr>
                <w:bCs/>
              </w:rPr>
              <w:t>енту в признании его Участником закупки. Такой Претендент/Участник закупки отстраняется</w:t>
            </w:r>
            <w:r w:rsidRPr="00EB3DC3">
              <w:rPr>
                <w:bCs/>
              </w:rPr>
              <w:t xml:space="preserve"> от участия в </w:t>
            </w:r>
            <w:r>
              <w:rPr>
                <w:bCs/>
              </w:rPr>
              <w:t>з</w:t>
            </w:r>
            <w:r w:rsidRPr="00EB3DC3">
              <w:rPr>
                <w:bCs/>
              </w:rPr>
              <w:t>акупк</w:t>
            </w:r>
            <w:r>
              <w:rPr>
                <w:bCs/>
              </w:rPr>
              <w:t>е в любой момент до заключения д</w:t>
            </w:r>
            <w:r w:rsidRPr="00EB3DC3">
              <w:rPr>
                <w:bCs/>
              </w:rPr>
              <w:t>оговора</w:t>
            </w:r>
            <w:r>
              <w:rPr>
                <w:bCs/>
              </w:rPr>
              <w:t xml:space="preserve">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E2D38" w:rsidRPr="00463A49" w:rsidRDefault="00EE2D38" w:rsidP="00EE2D38">
            <w:pPr>
              <w:pStyle w:val="Default"/>
              <w:jc w:val="both"/>
              <w:rPr>
                <w:bCs/>
              </w:rPr>
            </w:pPr>
            <w:r w:rsidRPr="00463A49">
              <w:rPr>
                <w:bCs/>
              </w:rPr>
              <w:t xml:space="preserve">в) </w:t>
            </w:r>
            <w:r>
              <w:rPr>
                <w:bCs/>
              </w:rPr>
              <w:t>с</w:t>
            </w:r>
            <w:r w:rsidRPr="00463A49">
              <w:rPr>
                <w:bCs/>
              </w:rPr>
              <w:t>ведения о начальной (максимальной) цене единицы каждого товара, работы, услуги, являющихся предметом закупки</w:t>
            </w:r>
            <w:r>
              <w:rPr>
                <w:bCs/>
              </w:rPr>
              <w:t xml:space="preserve"> указаны в </w:t>
            </w:r>
            <w:hyperlink w:anchor="_РАЗДЕЛ_IV._Техническое" w:history="1">
              <w:r w:rsidRPr="00EC45B9">
                <w:rPr>
                  <w:rStyle w:val="a3"/>
                  <w:iCs/>
                </w:rPr>
                <w:t>разделе IV «Техническое задание»</w:t>
              </w:r>
            </w:hyperlink>
            <w:r w:rsidRPr="00EC45B9">
              <w:rPr>
                <w:iCs/>
                <w:color w:val="FF0000"/>
              </w:rPr>
              <w:t xml:space="preserve"> </w:t>
            </w:r>
            <w:r w:rsidRPr="00EC45B9">
              <w:rPr>
                <w:iCs/>
              </w:rPr>
              <w:t>Документации о закупке</w:t>
            </w:r>
            <w:r w:rsidRPr="00463A49">
              <w:rPr>
                <w:bCs/>
              </w:rPr>
              <w:t>;</w:t>
            </w:r>
          </w:p>
          <w:p w:rsidR="00EE2D38" w:rsidRPr="00463A49" w:rsidRDefault="00EE2D38" w:rsidP="00EE2D38">
            <w:pPr>
              <w:pStyle w:val="Default"/>
              <w:jc w:val="both"/>
              <w:rPr>
                <w:bCs/>
              </w:rPr>
            </w:pPr>
            <w:r w:rsidRPr="00463A49">
              <w:rPr>
                <w:bCs/>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w:t>
            </w:r>
            <w:r>
              <w:rPr>
                <w:bCs/>
              </w:rPr>
              <w:t xml:space="preserve"> Претендента/Участника закупки, </w:t>
            </w:r>
            <w:r w:rsidRPr="00463A49">
              <w:rPr>
                <w:bCs/>
              </w:rPr>
              <w:t>такая заявка рассматривается как содержащая предложение о поставке иностранных товаров;</w:t>
            </w:r>
          </w:p>
          <w:p w:rsidR="00EE2D38" w:rsidRPr="00463A49" w:rsidRDefault="00EE2D38" w:rsidP="00EE2D38">
            <w:pPr>
              <w:pStyle w:val="Default"/>
              <w:jc w:val="both"/>
              <w:rPr>
                <w:bCs/>
              </w:rPr>
            </w:pPr>
            <w:r w:rsidRPr="00463A49">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Pr>
                <w:bCs/>
              </w:rPr>
              <w:t xml:space="preserve">когда </w:t>
            </w:r>
            <w:r w:rsidRPr="00C15EAD">
              <w:rPr>
                <w:bCs/>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r w:rsidRPr="00463A49">
              <w:rPr>
                <w:bCs/>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bCs/>
              </w:rPr>
              <w:t>«в»</w:t>
            </w:r>
            <w:r w:rsidRPr="00463A49">
              <w:rPr>
                <w:bCs/>
              </w:rPr>
              <w:t xml:space="preserve">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E2D38" w:rsidRPr="00463A49" w:rsidRDefault="00EE2D38" w:rsidP="00EE2D38">
            <w:pPr>
              <w:pStyle w:val="Default"/>
              <w:jc w:val="both"/>
              <w:rPr>
                <w:bCs/>
              </w:rPr>
            </w:pPr>
            <w:r w:rsidRPr="00463A49">
              <w:rPr>
                <w:bCs/>
              </w:rPr>
              <w:t xml:space="preserve">е) </w:t>
            </w:r>
            <w:r>
              <w:rPr>
                <w:bCs/>
              </w:rPr>
              <w:t>о</w:t>
            </w:r>
            <w:r w:rsidRPr="00463A49">
              <w:rPr>
                <w:bCs/>
              </w:rPr>
              <w:t xml:space="preserve">тнесения участника закупки к российским или иностранным лицам </w:t>
            </w:r>
            <w:r>
              <w:rPr>
                <w:bCs/>
              </w:rPr>
              <w:t xml:space="preserve">производится </w:t>
            </w:r>
            <w:r w:rsidRPr="00463A49">
              <w:rPr>
                <w:bCs/>
              </w:rPr>
              <w:t xml:space="preserve">на основании </w:t>
            </w:r>
            <w:r>
              <w:rPr>
                <w:bCs/>
              </w:rPr>
              <w:t xml:space="preserve">представленной в составе заявки анкеты Претендента на участие в закупке, заполненной по </w:t>
            </w:r>
            <w:hyperlink w:anchor="_Форма_2_АНКЕТА" w:history="1">
              <w:r w:rsidRPr="00363C6C">
                <w:rPr>
                  <w:rStyle w:val="a3"/>
                  <w:bCs/>
                </w:rPr>
                <w:t>форме 2</w:t>
              </w:r>
            </w:hyperlink>
            <w:r>
              <w:rPr>
                <w:bCs/>
              </w:rPr>
              <w:t xml:space="preserve"> </w:t>
            </w:r>
            <w:hyperlink w:anchor="_РАЗДЕЛ_III._ФОРМЫ" w:history="1">
              <w:r w:rsidRPr="00EC45B9">
                <w:rPr>
                  <w:rStyle w:val="a3"/>
                </w:rPr>
                <w:t>раздела III «ФОРМЫ ДЛЯ ЗАПОЛНЕНИЯ ПРЕТЕНДЕНТАМИ ЗАКУПКИ»</w:t>
              </w:r>
            </w:hyperlink>
            <w:r w:rsidRPr="00463A49">
              <w:rPr>
                <w:bCs/>
              </w:rPr>
              <w:t>;</w:t>
            </w:r>
          </w:p>
          <w:p w:rsidR="00EE2D38" w:rsidRPr="00463A49" w:rsidRDefault="00EE2D38" w:rsidP="00EE2D38">
            <w:pPr>
              <w:pStyle w:val="Default"/>
              <w:jc w:val="both"/>
              <w:rPr>
                <w:bCs/>
              </w:rPr>
            </w:pPr>
            <w:r w:rsidRPr="00463A49">
              <w:rPr>
                <w:bCs/>
              </w:rPr>
              <w:t xml:space="preserve">ж) </w:t>
            </w:r>
            <w:r>
              <w:rPr>
                <w:bCs/>
              </w:rPr>
              <w:t xml:space="preserve">в договоре (договорах) заключенном по результатам закупки указывается страна </w:t>
            </w:r>
            <w:r w:rsidRPr="00463A49">
              <w:rPr>
                <w:bCs/>
              </w:rPr>
              <w:t xml:space="preserve">происхождения поставляемого товара на основании сведений, содержащихся в заявке на участие в закупке, представленной </w:t>
            </w:r>
            <w:r>
              <w:rPr>
                <w:bCs/>
              </w:rPr>
              <w:t>У</w:t>
            </w:r>
            <w:r w:rsidRPr="00463A49">
              <w:rPr>
                <w:bCs/>
              </w:rPr>
              <w:t>частником закупки, с которым заключается договор</w:t>
            </w:r>
            <w:r>
              <w:rPr>
                <w:bCs/>
              </w:rPr>
              <w:t xml:space="preserve"> (договоры)</w:t>
            </w:r>
            <w:r w:rsidRPr="00463A49">
              <w:rPr>
                <w:bCs/>
              </w:rPr>
              <w:t>;</w:t>
            </w:r>
          </w:p>
          <w:p w:rsidR="00EE2D38" w:rsidRPr="00463A49" w:rsidRDefault="00EE2D38" w:rsidP="00EE2D38">
            <w:pPr>
              <w:pStyle w:val="Default"/>
              <w:jc w:val="both"/>
              <w:rPr>
                <w:bCs/>
              </w:rPr>
            </w:pPr>
            <w:r w:rsidRPr="00463A49">
              <w:rPr>
                <w:bCs/>
              </w:rPr>
              <w:t xml:space="preserve">з) </w:t>
            </w:r>
            <w:r w:rsidRPr="002351BF">
              <w:rPr>
                <w:bCs/>
              </w:rPr>
              <w:t>Если победитель Закупки приз</w:t>
            </w:r>
            <w:r>
              <w:rPr>
                <w:bCs/>
              </w:rPr>
              <w:t>нан уклонившимся от заключения договора (д</w:t>
            </w:r>
            <w:r w:rsidRPr="002351BF">
              <w:rPr>
                <w:bCs/>
              </w:rPr>
              <w:t>оговоров)</w:t>
            </w:r>
            <w:r>
              <w:rPr>
                <w:bCs/>
              </w:rPr>
              <w:t>, то действует порядок заключения договора (договоров) по результатам закупки установленный в подразделе 30 Положения о закупках товаров, работ, услуг ПАО «Башинформсвязь»</w:t>
            </w:r>
            <w:r w:rsidRPr="00463A49">
              <w:rPr>
                <w:bCs/>
              </w:rPr>
              <w:t>;</w:t>
            </w:r>
          </w:p>
          <w:p w:rsidR="00EE2D38" w:rsidRDefault="00EE2D38" w:rsidP="00EE2D38">
            <w:pPr>
              <w:pStyle w:val="Default"/>
              <w:jc w:val="both"/>
              <w:rPr>
                <w:bCs/>
              </w:rPr>
            </w:pPr>
            <w:r w:rsidRPr="00463A49">
              <w:rPr>
                <w:bCs/>
              </w:rPr>
              <w:t>и) при испол</w:t>
            </w:r>
            <w:r>
              <w:rPr>
                <w:bCs/>
              </w:rPr>
              <w:t>нении договора (договоров), заключенного с У</w:t>
            </w:r>
            <w:r w:rsidRPr="00463A49">
              <w:rPr>
                <w:bCs/>
              </w:rPr>
              <w:t xml:space="preserve">частником закупки, которому предоставлен приоритет в соответствии с настоящим </w:t>
            </w:r>
            <w:r>
              <w:rPr>
                <w:bCs/>
              </w:rPr>
              <w:t>пунктом</w:t>
            </w:r>
            <w:r w:rsidRPr="00463A49">
              <w:rPr>
                <w:bCs/>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r>
              <w:rPr>
                <w:bCs/>
              </w:rPr>
              <w:t xml:space="preserve"> (договорах)</w:t>
            </w:r>
            <w:r w:rsidRPr="00463A49">
              <w:rPr>
                <w:bCs/>
              </w:rPr>
              <w:t>.</w:t>
            </w:r>
          </w:p>
          <w:p w:rsidR="00EE2D38" w:rsidRPr="00C46D76" w:rsidRDefault="00EE2D38" w:rsidP="00EE2D38">
            <w:pPr>
              <w:pStyle w:val="Default"/>
              <w:jc w:val="both"/>
              <w:rPr>
                <w:bCs/>
              </w:rPr>
            </w:pPr>
            <w:r w:rsidRPr="00C46D76">
              <w:rPr>
                <w:bCs/>
              </w:rPr>
              <w:t>Приоритет не предоставляется в случаях, если:</w:t>
            </w:r>
          </w:p>
          <w:p w:rsidR="00EE2D38" w:rsidRPr="00E0324E" w:rsidRDefault="00EE2D38" w:rsidP="00EE2D38">
            <w:pPr>
              <w:pStyle w:val="Default"/>
              <w:jc w:val="both"/>
              <w:rPr>
                <w:bCs/>
              </w:rPr>
            </w:pPr>
            <w:r w:rsidRPr="000D5018">
              <w:rPr>
                <w:bCs/>
              </w:rPr>
              <w:t>а) закупка признана несостоявшейся и договор заключается с единственным участником закупки;</w:t>
            </w:r>
          </w:p>
          <w:p w:rsidR="00EE2D38" w:rsidRPr="007B4423" w:rsidRDefault="00EE2D38" w:rsidP="00EE2D38">
            <w:pPr>
              <w:pStyle w:val="Default"/>
              <w:jc w:val="both"/>
              <w:rPr>
                <w:bCs/>
              </w:rPr>
            </w:pPr>
            <w:r w:rsidRPr="007B4423">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E2D38" w:rsidRPr="00DC61DE" w:rsidRDefault="00EE2D38" w:rsidP="00EE2D38">
            <w:pPr>
              <w:pStyle w:val="Default"/>
              <w:jc w:val="both"/>
              <w:rPr>
                <w:bCs/>
              </w:rPr>
            </w:pPr>
            <w:r w:rsidRPr="00DC61DE">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E2D38" w:rsidRPr="00DC61DE" w:rsidRDefault="00EE2D38" w:rsidP="00EE2D38">
            <w:pPr>
              <w:pStyle w:val="Default"/>
              <w:jc w:val="both"/>
              <w:rPr>
                <w:bCs/>
              </w:rPr>
            </w:pPr>
            <w:bookmarkStart w:id="12" w:name="P32"/>
            <w:bookmarkEnd w:id="12"/>
            <w:r w:rsidRPr="00DC61DE">
              <w:rPr>
                <w:bCs/>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EE2D38" w:rsidRPr="00DC61DE" w:rsidRDefault="00EE2D38" w:rsidP="00EE2D38">
            <w:pPr>
              <w:pStyle w:val="Default"/>
              <w:jc w:val="both"/>
              <w:rPr>
                <w:bCs/>
              </w:rPr>
            </w:pPr>
            <w:bookmarkStart w:id="13" w:name="P33"/>
            <w:bookmarkEnd w:id="13"/>
            <w:r w:rsidRPr="00DC61DE">
              <w:rPr>
                <w:bCs/>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E2D38" w:rsidRDefault="00EE2D38" w:rsidP="00EE2D38">
            <w:pPr>
              <w:pStyle w:val="Default"/>
              <w:jc w:val="both"/>
              <w:rPr>
                <w:bCs/>
              </w:rPr>
            </w:pPr>
          </w:p>
          <w:p w:rsidR="00EE2D38" w:rsidRDefault="00EE2D38" w:rsidP="00EE2D38">
            <w:pPr>
              <w:pStyle w:val="Default"/>
              <w:jc w:val="both"/>
              <w:rPr>
                <w:bCs/>
              </w:rPr>
            </w:pPr>
            <w:r w:rsidRPr="001D1D60">
              <w:rPr>
                <w:bCs/>
              </w:rPr>
              <w:t xml:space="preserve">Приоритет </w:t>
            </w:r>
            <w:r w:rsidRPr="00292F96">
              <w:rPr>
                <w:bCs/>
              </w:rPr>
              <w:t>товар</w:t>
            </w:r>
            <w:r>
              <w:rPr>
                <w:bCs/>
              </w:rPr>
              <w:t>ам</w:t>
            </w:r>
            <w:r w:rsidRPr="00292F96">
              <w:rPr>
                <w:bCs/>
              </w:rPr>
              <w:t xml:space="preserve"> российского происхождения, работ</w:t>
            </w:r>
            <w:r>
              <w:rPr>
                <w:bCs/>
              </w:rPr>
              <w:t>ам</w:t>
            </w:r>
            <w:r w:rsidRPr="00292F96">
              <w:rPr>
                <w:bCs/>
              </w:rPr>
              <w:t>, услуг</w:t>
            </w:r>
            <w:r>
              <w:rPr>
                <w:bCs/>
              </w:rPr>
              <w:t>ам</w:t>
            </w:r>
            <w:r w:rsidRPr="00292F96">
              <w:rPr>
                <w:bCs/>
              </w:rPr>
              <w:t>, выполняемы</w:t>
            </w:r>
            <w:r>
              <w:rPr>
                <w:bCs/>
              </w:rPr>
              <w:t>м</w:t>
            </w:r>
            <w:r w:rsidRPr="00292F96">
              <w:rPr>
                <w:bCs/>
              </w:rPr>
              <w:t>, оказываемы</w:t>
            </w:r>
            <w:r>
              <w:rPr>
                <w:bCs/>
              </w:rPr>
              <w:t>м</w:t>
            </w:r>
            <w:r w:rsidRPr="00292F96">
              <w:rPr>
                <w:bCs/>
              </w:rPr>
              <w:t xml:space="preserve"> российскими лицами</w:t>
            </w:r>
            <w:r w:rsidRPr="001D1D60">
              <w:rPr>
                <w:bCs/>
              </w:rPr>
              <w:t xml:space="preserve"> устанавливается с учетом положений Генерального соглашения по тарифам и торговле 1994 года </w:t>
            </w:r>
            <w:r>
              <w:rPr>
                <w:bCs/>
              </w:rPr>
              <w:t xml:space="preserve">(далее ГАТТ 1994) </w:t>
            </w:r>
            <w:r w:rsidRPr="001D1D60">
              <w:rPr>
                <w:bCs/>
              </w:rPr>
              <w:t>и Договора о Евразийском экономич</w:t>
            </w:r>
            <w:r>
              <w:rPr>
                <w:bCs/>
              </w:rPr>
              <w:t>еском союзе от 29 мая 2014 года (далее – Договор о ЕАЭС), а именно:</w:t>
            </w:r>
          </w:p>
          <w:p w:rsidR="00EE2D38" w:rsidRDefault="00EE2D38" w:rsidP="00EE2D38">
            <w:pPr>
              <w:pStyle w:val="Default"/>
              <w:jc w:val="both"/>
              <w:rPr>
                <w:bCs/>
              </w:rPr>
            </w:pPr>
            <w:r>
              <w:t xml:space="preserve">- товарам происхождения из стран, присоединившихся к </w:t>
            </w:r>
            <w:r w:rsidRPr="001D1D60">
              <w:rPr>
                <w:bCs/>
              </w:rPr>
              <w:t>Договор</w:t>
            </w:r>
            <w:r>
              <w:rPr>
                <w:bCs/>
              </w:rPr>
              <w:t>у</w:t>
            </w:r>
            <w:r w:rsidRPr="001D1D60">
              <w:rPr>
                <w:bCs/>
              </w:rPr>
              <w:t xml:space="preserve"> о </w:t>
            </w:r>
            <w:r>
              <w:rPr>
                <w:bCs/>
              </w:rPr>
              <w:t>ЕАЭС</w:t>
            </w:r>
            <w: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E2D38" w:rsidRPr="00EC45B9" w:rsidRDefault="00EE2D38" w:rsidP="00EE2D38">
            <w:pPr>
              <w:pStyle w:val="Default"/>
              <w:jc w:val="both"/>
              <w:rPr>
                <w:bCs/>
              </w:rPr>
            </w:pPr>
            <w:r>
              <w:t xml:space="preserve">- товарам происхождения из стран, присоединившихся к </w:t>
            </w:r>
            <w:r>
              <w:rPr>
                <w:bCs/>
              </w:rPr>
              <w:t>ГАТТ 1994</w:t>
            </w:r>
            <w:r>
              <w:t xml:space="preserve">,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w:t>
            </w:r>
            <w:r w:rsidRPr="00E576BC">
              <w:t>которые, в том числе, относятся к общим исключениям (статья 20 ГААТ 1994), исключениям по соображениям безопасности (статья 21 ГААТ 1994)</w:t>
            </w:r>
          </w:p>
        </w:tc>
      </w:tr>
      <w:tr w:rsidR="00D93D3D" w:rsidRPr="00D93D3D" w:rsidTr="00D93D3D">
        <w:trPr>
          <w:trHeight w:val="852"/>
        </w:trPr>
        <w:tc>
          <w:tcPr>
            <w:tcW w:w="568" w:type="dxa"/>
            <w:tcBorders>
              <w:top w:val="single" w:sz="4" w:space="0" w:color="auto"/>
              <w:left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bookmarkStart w:id="14" w:name="_Ref37810895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bookmarkEnd w:id="14"/>
        <w:tc>
          <w:tcPr>
            <w:tcW w:w="2268" w:type="dxa"/>
            <w:tcBorders>
              <w:top w:val="single" w:sz="4" w:space="0" w:color="auto"/>
              <w:left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ЭТП</w:t>
            </w:r>
          </w:p>
        </w:tc>
        <w:tc>
          <w:tcPr>
            <w:tcW w:w="7796" w:type="dxa"/>
            <w:tcBorders>
              <w:top w:val="single" w:sz="4" w:space="0" w:color="auto"/>
              <w:left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проводится в соответствии с правилами и с использованием функционала ЭТП </w:t>
            </w:r>
            <w:r w:rsidRPr="00D93D3D">
              <w:rPr>
                <w:rFonts w:ascii="Times New Roman" w:eastAsia="Times New Roman" w:hAnsi="Times New Roman" w:cs="Times New Roman"/>
                <w:sz w:val="24"/>
                <w:szCs w:val="24"/>
                <w:shd w:val="clear" w:color="auto" w:fill="F6F5F3"/>
                <w:lang w:eastAsia="ru-RU"/>
              </w:rPr>
              <w:t>SETonline</w:t>
            </w:r>
            <w:r w:rsidRPr="00D93D3D">
              <w:rPr>
                <w:rFonts w:ascii="Times New Roman" w:eastAsia="Times New Roman" w:hAnsi="Times New Roman" w:cs="Times New Roman"/>
                <w:sz w:val="24"/>
                <w:szCs w:val="24"/>
                <w:lang w:eastAsia="ru-RU"/>
              </w:rPr>
              <w:t xml:space="preserve">, находящейся по адресу </w:t>
            </w:r>
            <w:hyperlink r:id="rId30"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color w:val="0000FF"/>
                <w:sz w:val="24"/>
                <w:szCs w:val="24"/>
                <w:u w:val="single"/>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Способ закупки и форма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Открытый запрос предложений в электронной форме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размещения Извещения о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215FA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215FA6">
              <w:rPr>
                <w:rFonts w:ascii="Times New Roman" w:eastAsia="Times New Roman" w:hAnsi="Times New Roman" w:cs="Times New Roman"/>
                <w:sz w:val="24"/>
                <w:szCs w:val="24"/>
                <w:lang w:eastAsia="ru-RU"/>
              </w:rPr>
              <w:t>20</w:t>
            </w:r>
            <w:r w:rsidRPr="00D93D3D">
              <w:rPr>
                <w:rFonts w:ascii="Times New Roman" w:eastAsia="Times New Roman" w:hAnsi="Times New Roman" w:cs="Times New Roman"/>
                <w:sz w:val="24"/>
                <w:szCs w:val="24"/>
                <w:lang w:eastAsia="ru-RU"/>
              </w:rPr>
              <w:t xml:space="preserve">» </w:t>
            </w:r>
            <w:r w:rsidR="001930BC">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года</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5" w:name="_Ref36830431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bookmarkEnd w:id="15"/>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дата начала и дата окончания срока подачи Заявок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Заявки подаются посредством ЭТП по адресу: </w:t>
            </w:r>
            <w:hyperlink r:id="rId31" w:history="1">
              <w:r w:rsidRPr="00D93D3D">
                <w:rPr>
                  <w:rFonts w:ascii="Times New Roman" w:eastAsia="Times New Roman" w:hAnsi="Times New Roman" w:cs="Times New Roman"/>
                  <w:color w:val="0000FF"/>
                  <w:sz w:val="24"/>
                  <w:szCs w:val="24"/>
                  <w:u w:val="single"/>
                  <w:lang w:val="en-US" w:eastAsia="ru-RU"/>
                </w:rPr>
                <w:t>http</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www</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setonline</w:t>
              </w:r>
              <w:r w:rsidRPr="00D93D3D">
                <w:rPr>
                  <w:rFonts w:ascii="Times New Roman" w:eastAsia="Times New Roman" w:hAnsi="Times New Roman" w:cs="Times New Roman"/>
                  <w:color w:val="0000FF"/>
                  <w:sz w:val="24"/>
                  <w:szCs w:val="24"/>
                  <w:u w:val="single"/>
                  <w:lang w:eastAsia="ru-RU"/>
                </w:rPr>
                <w:t>.</w:t>
              </w:r>
              <w:r w:rsidRPr="00D93D3D">
                <w:rPr>
                  <w:rFonts w:ascii="Times New Roman" w:eastAsia="Times New Roman" w:hAnsi="Times New Roman" w:cs="Times New Roman"/>
                  <w:color w:val="0000FF"/>
                  <w:sz w:val="24"/>
                  <w:szCs w:val="24"/>
                  <w:u w:val="single"/>
                  <w:lang w:val="en-US" w:eastAsia="ru-RU"/>
                </w:rPr>
                <w:t>ru</w:t>
              </w:r>
            </w:hyperlink>
            <w:r w:rsidRPr="00D93D3D">
              <w:rPr>
                <w:rFonts w:ascii="Times New Roman" w:eastAsia="Times New Roman" w:hAnsi="Times New Roman" w:cs="Times New Roman"/>
                <w:sz w:val="24"/>
                <w:szCs w:val="24"/>
                <w:lang w:eastAsia="ru-RU"/>
              </w:rPr>
              <w:t>,                                    в соответствии с Регламентом работы ЭТП.</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Дата начала срока: </w:t>
            </w:r>
            <w:r w:rsidRPr="00D93D3D">
              <w:rPr>
                <w:rFonts w:ascii="Times New Roman" w:eastAsia="Times New Roman" w:hAnsi="Times New Roman" w:cs="Times New Roman"/>
                <w:iCs/>
                <w:sz w:val="24"/>
                <w:szCs w:val="24"/>
                <w:lang w:eastAsia="ru-RU"/>
              </w:rPr>
              <w:t>«</w:t>
            </w:r>
            <w:r w:rsidR="00215FA6">
              <w:rPr>
                <w:rFonts w:ascii="Times New Roman" w:eastAsia="Times New Roman" w:hAnsi="Times New Roman" w:cs="Times New Roman"/>
                <w:iCs/>
                <w:sz w:val="24"/>
                <w:szCs w:val="24"/>
                <w:lang w:eastAsia="ru-RU"/>
              </w:rPr>
              <w:t>20</w:t>
            </w:r>
            <w:r w:rsidRPr="00D93D3D">
              <w:rPr>
                <w:rFonts w:ascii="Times New Roman" w:eastAsia="Times New Roman" w:hAnsi="Times New Roman" w:cs="Times New Roman"/>
                <w:iCs/>
                <w:sz w:val="24"/>
                <w:szCs w:val="24"/>
                <w:lang w:eastAsia="ru-RU"/>
              </w:rPr>
              <w:t xml:space="preserve">» </w:t>
            </w:r>
            <w:r w:rsidR="001930BC">
              <w:rPr>
                <w:rFonts w:ascii="Times New Roman" w:eastAsia="Times New Roman" w:hAnsi="Times New Roman" w:cs="Times New Roman"/>
                <w:sz w:val="24"/>
                <w:szCs w:val="24"/>
                <w:lang w:eastAsia="ru-RU"/>
              </w:rPr>
              <w:t>марта</w:t>
            </w:r>
            <w:r w:rsidRPr="00D93D3D">
              <w:rPr>
                <w:rFonts w:ascii="Times New Roman" w:eastAsia="Times New Roman" w:hAnsi="Times New Roman" w:cs="Times New Roman"/>
                <w:sz w:val="24"/>
                <w:szCs w:val="24"/>
                <w:lang w:eastAsia="ru-RU"/>
              </w:rPr>
              <w:t xml:space="preserve"> 2017 </w:t>
            </w:r>
            <w:r w:rsidRPr="00D93D3D">
              <w:rPr>
                <w:rFonts w:ascii="Times New Roman" w:eastAsia="Times New Roman" w:hAnsi="Times New Roman" w:cs="Times New Roman"/>
                <w:iCs/>
                <w:sz w:val="24"/>
                <w:szCs w:val="24"/>
                <w:lang w:eastAsia="ru-RU"/>
              </w:rPr>
              <w:t>года 16:00 часов (время московское)</w:t>
            </w:r>
            <w:r w:rsidRPr="00D93D3D">
              <w:rPr>
                <w:rFonts w:ascii="Times New Roman" w:eastAsia="Times New Roman" w:hAnsi="Times New Roman" w:cs="Times New Roman"/>
                <w:sz w:val="24"/>
                <w:szCs w:val="24"/>
                <w:lang w:eastAsia="ru-RU"/>
              </w:rPr>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D93D3D" w:rsidRPr="00D93D3D" w:rsidRDefault="00D93D3D" w:rsidP="00D93D3D">
            <w:pPr>
              <w:suppressAutoHyphens/>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Дата окончания срока, последний день срока подачи Заявок:</w:t>
            </w:r>
          </w:p>
          <w:p w:rsidR="00D93D3D" w:rsidRPr="00D93D3D" w:rsidRDefault="00D93D3D" w:rsidP="00215FA6">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215FA6">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w:t>
            </w:r>
            <w:r w:rsidR="00DC5994">
              <w:rPr>
                <w:rFonts w:ascii="Times New Roman" w:eastAsia="Times New Roman" w:hAnsi="Times New Roman" w:cs="Times New Roman"/>
                <w:sz w:val="24"/>
                <w:szCs w:val="24"/>
                <w:lang w:eastAsia="ru-RU"/>
              </w:rPr>
              <w:t>0</w:t>
            </w:r>
            <w:r w:rsidRPr="00D93D3D">
              <w:rPr>
                <w:rFonts w:ascii="Times New Roman" w:eastAsia="Times New Roman" w:hAnsi="Times New Roman" w:cs="Times New Roman"/>
                <w:sz w:val="24"/>
                <w:szCs w:val="24"/>
                <w:lang w:eastAsia="ru-RU"/>
              </w:rPr>
              <w:t>0 часов (время московское)</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r w:rsidR="00215FA6">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w:t>
            </w:r>
            <w:r w:rsidRPr="00D93D3D">
              <w:rPr>
                <w:rFonts w:ascii="Times New Roman" w:eastAsia="Times New Roman" w:hAnsi="Times New Roman" w:cs="Times New Roman"/>
                <w:iCs/>
                <w:sz w:val="24"/>
                <w:szCs w:val="24"/>
                <w:lang w:eastAsia="ru-RU"/>
              </w:rPr>
              <w:t xml:space="preserve"> </w:t>
            </w:r>
            <w:r w:rsidR="00D534BA">
              <w:rPr>
                <w:rFonts w:ascii="Times New Roman" w:eastAsia="Times New Roman" w:hAnsi="Times New Roman" w:cs="Times New Roman"/>
                <w:sz w:val="24"/>
                <w:szCs w:val="24"/>
                <w:lang w:eastAsia="ru-RU"/>
              </w:rPr>
              <w:t>10</w:t>
            </w:r>
            <w:r w:rsidRPr="00D93D3D">
              <w:rPr>
                <w:rFonts w:ascii="Times New Roman" w:eastAsia="Times New Roman" w:hAnsi="Times New Roman" w:cs="Times New Roman"/>
                <w:sz w:val="24"/>
                <w:szCs w:val="24"/>
                <w:lang w:eastAsia="ru-RU"/>
              </w:rPr>
              <w:t xml:space="preserve">:00 часов  (время московское) </w:t>
            </w:r>
          </w:p>
          <w:p w:rsidR="00D93D3D" w:rsidRPr="00D93D3D" w:rsidRDefault="00D93D3D" w:rsidP="00D93D3D">
            <w:pPr>
              <w:spacing w:after="0" w:line="240" w:lineRule="auto"/>
              <w:rPr>
                <w:rFonts w:ascii="Times New Roman" w:eastAsia="Times New Roman" w:hAnsi="Times New Roman" w:cs="Times New Roman"/>
                <w:sz w:val="24"/>
                <w:szCs w:val="24"/>
                <w:highlight w:val="lightGray"/>
                <w:lang w:eastAsia="ru-RU"/>
              </w:rPr>
            </w:pPr>
            <w:r w:rsidRPr="00D93D3D">
              <w:rPr>
                <w:rFonts w:ascii="Times New Roman" w:eastAsia="Times New Roman" w:hAnsi="Times New Roman" w:cs="Times New Roman"/>
                <w:sz w:val="24"/>
                <w:szCs w:val="24"/>
                <w:lang w:eastAsia="ru-RU"/>
              </w:rPr>
              <w:t>Место открытия доступа к поданным Заявкам – ЭТП.</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7810724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Место и дата рассмотрения Заявок, проведения основного этапа закупки (оценки и сопоставления Заявок), подведения итогов закупки </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Рассмотрение Заявок</w:t>
            </w:r>
            <w:r w:rsidRPr="00D93D3D">
              <w:rPr>
                <w:rFonts w:ascii="Times New Roman" w:eastAsia="Times New Roman" w:hAnsi="Times New Roman" w:cs="Times New Roman"/>
                <w:sz w:val="24"/>
                <w:szCs w:val="24"/>
                <w:lang w:eastAsia="ru-RU"/>
              </w:rPr>
              <w:t>: «</w:t>
            </w:r>
            <w:r w:rsidR="00D534BA">
              <w:rPr>
                <w:rFonts w:ascii="Times New Roman" w:eastAsia="Times New Roman" w:hAnsi="Times New Roman" w:cs="Times New Roman"/>
                <w:sz w:val="24"/>
                <w:szCs w:val="24"/>
                <w:lang w:eastAsia="ru-RU"/>
              </w:rPr>
              <w:t>1</w:t>
            </w:r>
            <w:r w:rsidR="00215FA6">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в 14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Оценка и сопоставление Заявок</w:t>
            </w:r>
            <w:r w:rsidRPr="00D93D3D">
              <w:rPr>
                <w:rFonts w:ascii="Times New Roman" w:eastAsia="Times New Roman" w:hAnsi="Times New Roman" w:cs="Times New Roman"/>
                <w:sz w:val="24"/>
                <w:szCs w:val="24"/>
                <w:lang w:eastAsia="ru-RU"/>
              </w:rPr>
              <w:t>: «</w:t>
            </w:r>
            <w:r w:rsidR="00D534BA">
              <w:rPr>
                <w:rFonts w:ascii="Times New Roman" w:eastAsia="Times New Roman" w:hAnsi="Times New Roman" w:cs="Times New Roman"/>
                <w:sz w:val="24"/>
                <w:szCs w:val="24"/>
                <w:lang w:eastAsia="ru-RU"/>
              </w:rPr>
              <w:t>1</w:t>
            </w:r>
            <w:r w:rsidR="00215FA6">
              <w:rPr>
                <w:rFonts w:ascii="Times New Roman" w:eastAsia="Times New Roman" w:hAnsi="Times New Roman" w:cs="Times New Roman"/>
                <w:sz w:val="24"/>
                <w:szCs w:val="24"/>
                <w:lang w:eastAsia="ru-RU"/>
              </w:rPr>
              <w:t>7</w:t>
            </w:r>
            <w:r w:rsidRPr="00D93D3D">
              <w:rPr>
                <w:rFonts w:ascii="Times New Roman" w:eastAsia="Times New Roman" w:hAnsi="Times New Roman" w:cs="Times New Roman"/>
                <w:sz w:val="24"/>
                <w:szCs w:val="24"/>
                <w:lang w:eastAsia="ru-RU"/>
              </w:rPr>
              <w:t xml:space="preserve">» </w:t>
            </w:r>
            <w:r w:rsidR="00D534BA">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в 16 часов 00 минут по местному времени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Подведение итогов закупки</w:t>
            </w:r>
            <w:r w:rsidRPr="00D93D3D">
              <w:rPr>
                <w:rFonts w:ascii="Times New Roman" w:eastAsia="Times New Roman" w:hAnsi="Times New Roman" w:cs="Times New Roman"/>
                <w:sz w:val="24"/>
                <w:szCs w:val="24"/>
                <w:lang w:eastAsia="ru-RU"/>
              </w:rPr>
              <w:t xml:space="preserve"> «</w:t>
            </w:r>
            <w:r w:rsidR="00215FA6">
              <w:rPr>
                <w:rFonts w:ascii="Times New Roman" w:eastAsia="Times New Roman" w:hAnsi="Times New Roman" w:cs="Times New Roman"/>
                <w:sz w:val="24"/>
                <w:szCs w:val="24"/>
                <w:lang w:eastAsia="ru-RU"/>
              </w:rPr>
              <w:t>24</w:t>
            </w:r>
            <w:r w:rsidRPr="00D93D3D">
              <w:rPr>
                <w:rFonts w:ascii="Times New Roman" w:eastAsia="Times New Roman" w:hAnsi="Times New Roman" w:cs="Times New Roman"/>
                <w:sz w:val="24"/>
                <w:szCs w:val="24"/>
                <w:lang w:eastAsia="ru-RU"/>
              </w:rPr>
              <w:t xml:space="preserve">» </w:t>
            </w:r>
            <w:r w:rsidR="001930BC">
              <w:rPr>
                <w:rFonts w:ascii="Times New Roman" w:eastAsia="Times New Roman" w:hAnsi="Times New Roman" w:cs="Times New Roman"/>
                <w:sz w:val="24"/>
                <w:szCs w:val="24"/>
                <w:lang w:eastAsia="ru-RU"/>
              </w:rPr>
              <w:t>апреля</w:t>
            </w:r>
            <w:r w:rsidRPr="00D93D3D">
              <w:rPr>
                <w:rFonts w:ascii="Times New Roman" w:eastAsia="Times New Roman" w:hAnsi="Times New Roman" w:cs="Times New Roman"/>
                <w:sz w:val="24"/>
                <w:szCs w:val="24"/>
                <w:lang w:eastAsia="ru-RU"/>
              </w:rPr>
              <w:t xml:space="preserve"> 2017 года </w:t>
            </w:r>
          </w:p>
          <w:p w:rsidR="00D93D3D" w:rsidRPr="00D93D3D" w:rsidRDefault="00D93D3D" w:rsidP="00D93D3D">
            <w:pPr>
              <w:spacing w:after="0" w:line="240" w:lineRule="auto"/>
              <w:jc w:val="both"/>
              <w:rPr>
                <w:rFonts w:ascii="Times New Roman" w:eastAsia="Times New Roman" w:hAnsi="Times New Roman" w:cs="Times New Roman"/>
                <w:bCs/>
                <w:sz w:val="24"/>
                <w:szCs w:val="24"/>
                <w:lang w:eastAsia="ru-RU"/>
              </w:rPr>
            </w:pPr>
            <w:r w:rsidRPr="00D93D3D">
              <w:rPr>
                <w:rFonts w:ascii="Times New Roman" w:eastAsia="Times New Roman" w:hAnsi="Times New Roman" w:cs="Times New Roman"/>
                <w:sz w:val="24"/>
                <w:szCs w:val="24"/>
                <w:lang w:eastAsia="ru-RU"/>
              </w:rPr>
              <w:t>Указанные этапы Открытого запроса предложений проводятся по адресу Заказчика:</w:t>
            </w:r>
            <w:r w:rsidRPr="00D93D3D">
              <w:rPr>
                <w:rFonts w:ascii="Times New Roman" w:eastAsia="Times New Roman" w:hAnsi="Times New Roman" w:cs="Times New Roman"/>
                <w:bCs/>
                <w:sz w:val="24"/>
                <w:szCs w:val="24"/>
                <w:lang w:eastAsia="ru-RU"/>
              </w:rPr>
              <w:t xml:space="preserve"> 4500</w:t>
            </w:r>
            <w:r w:rsidR="005775F4">
              <w:rPr>
                <w:rFonts w:ascii="Times New Roman" w:eastAsia="Times New Roman" w:hAnsi="Times New Roman" w:cs="Times New Roman"/>
                <w:bCs/>
                <w:sz w:val="24"/>
                <w:szCs w:val="24"/>
                <w:lang w:eastAsia="ru-RU"/>
              </w:rPr>
              <w:t>77</w:t>
            </w:r>
            <w:r w:rsidRPr="00D93D3D">
              <w:rPr>
                <w:rFonts w:ascii="Times New Roman" w:eastAsia="Times New Roman" w:hAnsi="Times New Roman" w:cs="Times New Roman"/>
                <w:bCs/>
                <w:sz w:val="24"/>
                <w:szCs w:val="24"/>
                <w:lang w:eastAsia="ru-RU"/>
              </w:rPr>
              <w:t xml:space="preserve">, Республика Башкортостан, г. Уфа, ул. Ленина, д. </w:t>
            </w:r>
            <w:r w:rsidR="005775F4">
              <w:rPr>
                <w:rFonts w:ascii="Times New Roman" w:eastAsia="Times New Roman" w:hAnsi="Times New Roman" w:cs="Times New Roman"/>
                <w:bCs/>
                <w:sz w:val="24"/>
                <w:szCs w:val="24"/>
                <w:lang w:eastAsia="ru-RU"/>
              </w:rPr>
              <w:t>30</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17" w:name="форма9"/>
            <w:r w:rsidRPr="00D93D3D">
              <w:rPr>
                <w:rFonts w:ascii="Times New Roman" w:eastAsia="Times New Roman" w:hAnsi="Times New Roman" w:cs="Times New Roman"/>
                <w:sz w:val="24"/>
                <w:szCs w:val="24"/>
                <w:lang w:eastAsia="ru-RU"/>
              </w:rPr>
              <w:t>Форма, порядок, срок (даты начала и окончания срока) предоставления Претендентам разъяснений положений Документации о закупке</w:t>
            </w:r>
            <w:bookmarkEnd w:id="17"/>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
                <w:sz w:val="24"/>
                <w:szCs w:val="24"/>
                <w:lang w:eastAsia="ru-RU"/>
              </w:rPr>
              <w:t>Дата начала срока предоставления Претендентам разъяснений положений Документации о закупке:</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b/>
                <w:sz w:val="24"/>
                <w:szCs w:val="24"/>
                <w:lang w:eastAsia="ru-RU"/>
              </w:rPr>
              <w:t>«</w:t>
            </w:r>
            <w:r w:rsidR="00215FA6">
              <w:rPr>
                <w:rFonts w:ascii="Times New Roman" w:eastAsia="Times New Roman" w:hAnsi="Times New Roman" w:cs="Times New Roman"/>
                <w:b/>
                <w:sz w:val="24"/>
                <w:szCs w:val="24"/>
                <w:lang w:eastAsia="ru-RU"/>
              </w:rPr>
              <w:t>21</w:t>
            </w:r>
            <w:r w:rsidRPr="00D93D3D">
              <w:rPr>
                <w:rFonts w:ascii="Times New Roman" w:eastAsia="Times New Roman" w:hAnsi="Times New Roman" w:cs="Times New Roman"/>
                <w:b/>
                <w:sz w:val="24"/>
                <w:szCs w:val="24"/>
                <w:lang w:eastAsia="ru-RU"/>
              </w:rPr>
              <w:t xml:space="preserve">» </w:t>
            </w:r>
            <w:r w:rsidR="005775F4">
              <w:rPr>
                <w:rFonts w:ascii="Times New Roman" w:eastAsia="Times New Roman" w:hAnsi="Times New Roman" w:cs="Times New Roman"/>
                <w:b/>
                <w:sz w:val="24"/>
                <w:szCs w:val="24"/>
                <w:lang w:eastAsia="ru-RU"/>
              </w:rPr>
              <w:t>марта</w:t>
            </w:r>
            <w:r w:rsidRPr="00D93D3D">
              <w:rPr>
                <w:rFonts w:ascii="Times New Roman" w:eastAsia="Times New Roman" w:hAnsi="Times New Roman" w:cs="Times New Roman"/>
                <w:b/>
                <w:sz w:val="24"/>
                <w:szCs w:val="24"/>
                <w:lang w:eastAsia="ru-RU"/>
              </w:rPr>
              <w:t xml:space="preserve"> 2017 года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b/>
                <w:sz w:val="24"/>
                <w:szCs w:val="24"/>
                <w:lang w:eastAsia="ru-RU"/>
              </w:rPr>
              <w:t xml:space="preserve">Дата окончания срока предоставления Претендентам разъяснений положений Документации о закупке:                                     </w:t>
            </w:r>
            <w:r w:rsidR="00C545A7" w:rsidRPr="00BA63A8">
              <w:rPr>
                <w:rFonts w:ascii="Times New Roman" w:eastAsia="Times New Roman" w:hAnsi="Times New Roman" w:cs="Times New Roman"/>
                <w:b/>
                <w:sz w:val="24"/>
                <w:szCs w:val="24"/>
                <w:lang w:eastAsia="ru-RU"/>
              </w:rPr>
              <w:t>«</w:t>
            </w:r>
            <w:r w:rsidR="00215FA6">
              <w:rPr>
                <w:rFonts w:ascii="Times New Roman" w:eastAsia="Times New Roman" w:hAnsi="Times New Roman" w:cs="Times New Roman"/>
                <w:b/>
                <w:sz w:val="24"/>
                <w:szCs w:val="24"/>
                <w:lang w:eastAsia="ru-RU"/>
              </w:rPr>
              <w:t>05</w:t>
            </w:r>
            <w:r w:rsidRPr="00BA63A8">
              <w:rPr>
                <w:rFonts w:ascii="Times New Roman" w:eastAsia="Times New Roman" w:hAnsi="Times New Roman" w:cs="Times New Roman"/>
                <w:b/>
                <w:sz w:val="24"/>
                <w:szCs w:val="24"/>
                <w:lang w:eastAsia="ru-RU"/>
              </w:rPr>
              <w:t>»</w:t>
            </w:r>
            <w:r w:rsidRPr="00D93D3D">
              <w:rPr>
                <w:rFonts w:ascii="Times New Roman" w:eastAsia="Times New Roman" w:hAnsi="Times New Roman" w:cs="Times New Roman"/>
                <w:b/>
                <w:sz w:val="24"/>
                <w:szCs w:val="24"/>
                <w:lang w:eastAsia="ru-RU"/>
              </w:rPr>
              <w:t xml:space="preserve"> </w:t>
            </w:r>
            <w:r w:rsidR="00215FA6">
              <w:rPr>
                <w:rFonts w:ascii="Times New Roman" w:eastAsia="Times New Roman" w:hAnsi="Times New Roman" w:cs="Times New Roman"/>
                <w:b/>
                <w:sz w:val="24"/>
                <w:szCs w:val="24"/>
                <w:lang w:eastAsia="ru-RU"/>
              </w:rPr>
              <w:t>апреля</w:t>
            </w:r>
            <w:r w:rsidRPr="00D93D3D">
              <w:rPr>
                <w:rFonts w:ascii="Times New Roman" w:eastAsia="Times New Roman" w:hAnsi="Times New Roman" w:cs="Times New Roman"/>
                <w:b/>
                <w:sz w:val="24"/>
                <w:szCs w:val="24"/>
                <w:lang w:eastAsia="ru-RU"/>
              </w:rPr>
              <w:t xml:space="preserve"> 2017 года </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D93D3D" w:rsidRPr="00D93D3D" w:rsidRDefault="00D93D3D" w:rsidP="00D93D3D">
            <w:pPr>
              <w:suppressAutoHyphens/>
              <w:spacing w:after="0" w:line="240" w:lineRule="auto"/>
              <w:ind w:firstLine="387"/>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D93D3D">
                <w:rPr>
                  <w:rFonts w:ascii="Times New Roman" w:eastAsia="Times New Roman" w:hAnsi="Times New Roman" w:cs="Times New Roman"/>
                  <w:color w:val="0000FF"/>
                  <w:sz w:val="24"/>
                  <w:szCs w:val="24"/>
                  <w:u w:val="single"/>
                  <w:lang w:eastAsia="ru-RU"/>
                </w:rPr>
                <w:t>форме 4</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left="34"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Разъяснения размещаются Заказчиком в ЕИС, на ЭТП, а также официальном сайте ПАО «Башинформсвязь» не позднее чем в течение 3 (трёх) дней со дня предоставления указанных разъяснений.</w:t>
            </w:r>
          </w:p>
          <w:p w:rsidR="00D93D3D" w:rsidRPr="00D93D3D" w:rsidRDefault="00D93D3D" w:rsidP="00D93D3D">
            <w:pPr>
              <w:spacing w:after="0" w:line="240" w:lineRule="auto"/>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Претендент/Участник не вправе ссылаться на устную информацию, полученную от Заказчика.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7711FC"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D93D3D" w:rsidRPr="007711FC" w:rsidRDefault="007711FC" w:rsidP="007711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лотов</w:t>
            </w:r>
          </w:p>
          <w:p w:rsidR="007711FC" w:rsidRPr="00D93D3D" w:rsidRDefault="007711FC"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(один) лот</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запроса предложений</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866909">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(один) победитель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378105180"/>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Предмет закупки. Предмет 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A113E3">
              <w:rPr>
                <w:rFonts w:ascii="Times New Roman" w:eastAsia="Calibri" w:hAnsi="Times New Roman" w:cs="Times New Roman"/>
                <w:iCs/>
                <w:color w:val="000000"/>
                <w:sz w:val="24"/>
                <w:szCs w:val="24"/>
              </w:rPr>
              <w:t xml:space="preserve">Право на заключение договора </w:t>
            </w:r>
            <w:r w:rsidR="004927DB" w:rsidRPr="00A113E3">
              <w:rPr>
                <w:rFonts w:ascii="Times New Roman" w:eastAsia="Times New Roman" w:hAnsi="Times New Roman" w:cs="Times New Roman"/>
                <w:sz w:val="24"/>
                <w:szCs w:val="24"/>
                <w:lang w:eastAsia="ru-RU"/>
              </w:rPr>
              <w:t xml:space="preserve">на </w:t>
            </w:r>
            <w:r w:rsidR="00A113E3" w:rsidRPr="00A113E3">
              <w:rPr>
                <w:rFonts w:ascii="Times New Roman" w:eastAsia="Times New Roman" w:hAnsi="Times New Roman" w:cs="Times New Roman"/>
                <w:sz w:val="24"/>
                <w:szCs w:val="24"/>
                <w:lang w:eastAsia="ru-RU"/>
              </w:rPr>
              <w:t>выполнение работ по установлению охранных зон линейных объектов</w:t>
            </w:r>
            <w:r w:rsidRPr="00A113E3">
              <w:rPr>
                <w:rFonts w:ascii="Times New Roman" w:eastAsia="Calibri" w:hAnsi="Times New Roman" w:cs="Times New Roman"/>
                <w:color w:val="000000"/>
                <w:sz w:val="24"/>
                <w:szCs w:val="24"/>
              </w:rPr>
              <w:t>.</w:t>
            </w:r>
          </w:p>
          <w:p w:rsidR="00D93D3D" w:rsidRPr="00A113E3"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p>
          <w:p w:rsidR="00D93D3D" w:rsidRPr="00D93D3D" w:rsidRDefault="0096369E" w:rsidP="00E54C74">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Pr>
                <w:rFonts w:ascii="Times New Roman" w:eastAsia="Calibri" w:hAnsi="Times New Roman" w:cs="Times New Roman"/>
                <w:sz w:val="24"/>
                <w:szCs w:val="24"/>
                <w:lang w:eastAsia="ru-RU"/>
              </w:rPr>
              <w:t>Объем и состав выполняемых работ</w:t>
            </w:r>
            <w:r w:rsidRPr="00A113E3">
              <w:rPr>
                <w:rFonts w:ascii="Times New Roman" w:eastAsia="Calibri" w:hAnsi="Times New Roman" w:cs="Times New Roman"/>
                <w:sz w:val="24"/>
                <w:szCs w:val="24"/>
                <w:lang w:eastAsia="ru-RU"/>
              </w:rPr>
              <w:t xml:space="preserve"> о</w:t>
            </w:r>
            <w:r w:rsidRPr="00A113E3">
              <w:rPr>
                <w:rFonts w:ascii="Times New Roman" w:eastAsia="Times New Roman" w:hAnsi="Times New Roman" w:cs="Times New Roman"/>
                <w:iCs/>
                <w:sz w:val="24"/>
                <w:szCs w:val="24"/>
                <w:lang w:eastAsia="ru-RU"/>
              </w:rPr>
              <w:t xml:space="preserve">пределен </w:t>
            </w:r>
            <w:r w:rsidRPr="00A113E3">
              <w:rPr>
                <w:rFonts w:ascii="Times New Roman" w:eastAsia="Calibri" w:hAnsi="Times New Roman" w:cs="Times New Roman"/>
                <w:sz w:val="24"/>
                <w:szCs w:val="24"/>
                <w:lang w:eastAsia="ru-RU"/>
              </w:rPr>
              <w:t>условиями Договора (</w:t>
            </w:r>
            <w:hyperlink w:anchor="_РАЗДЕЛ_V._Проект" w:history="1">
              <w:r w:rsidRPr="00A113E3">
                <w:rPr>
                  <w:rFonts w:ascii="Times New Roman" w:eastAsia="Times New Roman" w:hAnsi="Times New Roman" w:cs="Times New Roman"/>
                  <w:iCs/>
                  <w:color w:val="0000FF"/>
                  <w:sz w:val="24"/>
                  <w:szCs w:val="24"/>
                  <w:u w:val="single"/>
                  <w:lang w:eastAsia="ru-RU"/>
                </w:rPr>
                <w:t xml:space="preserve">в разделе </w:t>
              </w:r>
              <w:r w:rsidRPr="00A113E3">
                <w:rPr>
                  <w:rFonts w:ascii="Times New Roman" w:eastAsia="Times New Roman" w:hAnsi="Times New Roman" w:cs="Times New Roman"/>
                  <w:iCs/>
                  <w:color w:val="0000FF"/>
                  <w:sz w:val="24"/>
                  <w:szCs w:val="24"/>
                  <w:u w:val="single"/>
                  <w:lang w:val="en-US" w:eastAsia="ru-RU"/>
                </w:rPr>
                <w:t>V</w:t>
              </w:r>
              <w:r w:rsidRPr="00A113E3">
                <w:rPr>
                  <w:rFonts w:ascii="Times New Roman" w:eastAsia="Times New Roman" w:hAnsi="Times New Roman" w:cs="Times New Roman"/>
                  <w:iCs/>
                  <w:color w:val="0000FF"/>
                  <w:sz w:val="24"/>
                  <w:szCs w:val="24"/>
                  <w:u w:val="single"/>
                  <w:lang w:eastAsia="ru-RU"/>
                </w:rPr>
                <w:t xml:space="preserve"> «Проект договора»</w:t>
              </w:r>
            </w:hyperlink>
            <w:r w:rsidRPr="00A113E3">
              <w:rPr>
                <w:rFonts w:ascii="Times New Roman" w:eastAsia="Calibri" w:hAnsi="Times New Roman" w:cs="Times New Roman"/>
                <w:sz w:val="24"/>
                <w:szCs w:val="24"/>
                <w:lang w:eastAsia="ru-RU"/>
              </w:rPr>
              <w:t xml:space="preserve">) </w:t>
            </w:r>
            <w:r w:rsidRPr="00A113E3">
              <w:rPr>
                <w:rFonts w:ascii="Times New Roman" w:eastAsia="Times New Roman" w:hAnsi="Times New Roman" w:cs="Times New Roman"/>
                <w:iCs/>
                <w:sz w:val="24"/>
                <w:szCs w:val="24"/>
                <w:lang w:eastAsia="ru-RU"/>
              </w:rPr>
              <w:t>и Техническим</w:t>
            </w:r>
            <w:r w:rsidRPr="00D93D3D">
              <w:rPr>
                <w:rFonts w:ascii="Times New Roman" w:eastAsia="Times New Roman" w:hAnsi="Times New Roman" w:cs="Times New Roman"/>
                <w:iCs/>
                <w:sz w:val="24"/>
                <w:szCs w:val="24"/>
                <w:lang w:eastAsia="ru-RU"/>
              </w:rPr>
              <w:t xml:space="preserve"> заданием (в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sz w:val="24"/>
                <w:szCs w:val="24"/>
                <w:lang w:eastAsia="ru-RU"/>
              </w:rPr>
              <w:t>) Документации о закупке</w:t>
            </w:r>
            <w:r w:rsidRPr="00E54C74">
              <w:rPr>
                <w:rFonts w:ascii="Times New Roman" w:eastAsia="Times New Roman" w:hAnsi="Times New Roman" w:cs="Times New Roman"/>
                <w:iCs/>
                <w:sz w:val="24"/>
                <w:szCs w:val="24"/>
                <w:lang w:eastAsia="ru-RU"/>
              </w:rPr>
              <w:t>.</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866909">
            <w:pPr>
              <w:rPr>
                <w:rFonts w:ascii="Times New Roman" w:eastAsia="Times New Roman" w:hAnsi="Times New Roman" w:cs="Times New Roman"/>
                <w:sz w:val="24"/>
                <w:szCs w:val="24"/>
                <w:lang w:eastAsia="ru-RU"/>
              </w:rPr>
            </w:pPr>
            <w:bookmarkStart w:id="19" w:name="_Ref378853453"/>
            <w:r>
              <w:rPr>
                <w:rFonts w:ascii="Times New Roman" w:eastAsia="Times New Roman" w:hAnsi="Times New Roman" w:cs="Times New Roman"/>
                <w:sz w:val="24"/>
                <w:szCs w:val="24"/>
                <w:lang w:eastAsia="ru-RU"/>
              </w:rPr>
              <w:t>13</w:t>
            </w:r>
          </w:p>
          <w:p w:rsidR="00D93D3D" w:rsidRPr="00866909" w:rsidRDefault="00D93D3D" w:rsidP="00866909">
            <w:pPr>
              <w:rPr>
                <w:rFonts w:ascii="Times New Roman" w:eastAsia="Times New Roman" w:hAnsi="Times New Roman" w:cs="Times New Roman"/>
                <w:sz w:val="24"/>
                <w:szCs w:val="24"/>
                <w:lang w:eastAsia="ru-RU"/>
              </w:rPr>
            </w:pPr>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D93D3D">
                <w:rPr>
                  <w:rFonts w:ascii="Times New Roman" w:eastAsia="Times New Roman" w:hAnsi="Times New Roman" w:cs="Times New Roman"/>
                  <w:color w:val="0000FF"/>
                  <w:sz w:val="24"/>
                  <w:szCs w:val="24"/>
                  <w:u w:val="single"/>
                  <w:lang w:eastAsia="ru-RU"/>
                </w:rPr>
                <w:t xml:space="preserve">разделе V </w:t>
              </w:r>
            </w:hyperlink>
            <w:hyperlink w:anchor="_РАЗДЕЛ_V._Проект" w:history="1">
              <w:r w:rsidRPr="00D93D3D">
                <w:rPr>
                  <w:rFonts w:ascii="Times New Roman" w:eastAsia="Times New Roman" w:hAnsi="Times New Roman" w:cs="Times New Roman"/>
                  <w:color w:val="0000FF"/>
                  <w:sz w:val="24"/>
                  <w:szCs w:val="24"/>
                  <w:u w:val="single"/>
                  <w:lang w:eastAsia="ru-RU"/>
                </w:rPr>
                <w:t xml:space="preserve"> «Проект договора»</w:t>
              </w:r>
            </w:hyperlink>
            <w:r w:rsidRPr="00D93D3D">
              <w:rPr>
                <w:rFonts w:ascii="Times New Roman" w:eastAsia="Times New Roman" w:hAnsi="Times New Roman" w:cs="Times New Roman"/>
                <w:sz w:val="24"/>
                <w:szCs w:val="24"/>
                <w:lang w:eastAsia="ru-RU"/>
              </w:rPr>
              <w:t xml:space="preserve">  и в </w:t>
            </w:r>
            <w:r w:rsidRPr="00D93D3D">
              <w:rPr>
                <w:rFonts w:ascii="Times New Roman" w:eastAsia="Times New Roman" w:hAnsi="Times New Roman" w:cs="Times New Roman"/>
                <w:iCs/>
                <w:sz w:val="24"/>
                <w:szCs w:val="24"/>
                <w:lang w:eastAsia="ru-RU"/>
              </w:rPr>
              <w:t xml:space="preserve"> </w:t>
            </w:r>
            <w:hyperlink w:anchor="_РАЗДЕЛ_IV._Техническое" w:history="1">
              <w:r w:rsidRPr="00D93D3D">
                <w:rPr>
                  <w:rFonts w:ascii="Times New Roman" w:eastAsia="Times New Roman" w:hAnsi="Times New Roman" w:cs="Times New Roman"/>
                  <w:iCs/>
                  <w:color w:val="0000FF"/>
                  <w:sz w:val="24"/>
                  <w:szCs w:val="24"/>
                  <w:u w:val="single"/>
                  <w:lang w:eastAsia="ru-RU"/>
                </w:rPr>
                <w:t>разделе IV «Техническое задание»</w:t>
              </w:r>
            </w:hyperlink>
            <w:r w:rsidRPr="00D93D3D">
              <w:rPr>
                <w:rFonts w:ascii="Times New Roman" w:eastAsia="Times New Roman" w:hAnsi="Times New Roman" w:cs="Times New Roman"/>
                <w:iCs/>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настоящей Документации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0" w:name="_Ref368315592"/>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 начальной (максимальной) цене договора (цене Лота)</w:t>
            </w:r>
          </w:p>
        </w:tc>
        <w:tc>
          <w:tcPr>
            <w:tcW w:w="7796" w:type="dxa"/>
            <w:tcBorders>
              <w:top w:val="single" w:sz="4" w:space="0" w:color="auto"/>
              <w:left w:val="single" w:sz="4" w:space="0" w:color="auto"/>
              <w:bottom w:val="single" w:sz="4" w:space="0" w:color="auto"/>
              <w:right w:val="single" w:sz="4" w:space="0" w:color="auto"/>
            </w:tcBorders>
          </w:tcPr>
          <w:p w:rsidR="008E7557" w:rsidRPr="0096369E" w:rsidRDefault="008E7557" w:rsidP="008E7557">
            <w:pPr>
              <w:autoSpaceDE w:val="0"/>
              <w:autoSpaceDN w:val="0"/>
              <w:adjustRightInd w:val="0"/>
              <w:spacing w:after="0" w:line="240" w:lineRule="auto"/>
              <w:jc w:val="both"/>
              <w:rPr>
                <w:rFonts w:ascii="Times New Roman" w:eastAsia="Calibri" w:hAnsi="Times New Roman" w:cs="Times New Roman"/>
                <w:color w:val="000000"/>
                <w:sz w:val="24"/>
                <w:szCs w:val="24"/>
              </w:rPr>
            </w:pPr>
            <w:r w:rsidRPr="0096369E">
              <w:rPr>
                <w:rFonts w:ascii="Times New Roman" w:eastAsia="Calibri" w:hAnsi="Times New Roman" w:cs="Times New Roman"/>
                <w:color w:val="000000"/>
                <w:sz w:val="24"/>
                <w:szCs w:val="24"/>
              </w:rPr>
              <w:t>Начальная (максимальная) стоимость по договору составляет:</w:t>
            </w:r>
          </w:p>
          <w:p w:rsidR="008E7557" w:rsidRPr="0096369E" w:rsidRDefault="008E7557" w:rsidP="008E7557">
            <w:pPr>
              <w:autoSpaceDE w:val="0"/>
              <w:autoSpaceDN w:val="0"/>
              <w:adjustRightInd w:val="0"/>
              <w:spacing w:after="0" w:line="240" w:lineRule="auto"/>
              <w:jc w:val="both"/>
              <w:rPr>
                <w:rFonts w:ascii="Times New Roman" w:eastAsia="Calibri" w:hAnsi="Times New Roman" w:cs="Times New Roman"/>
                <w:i/>
                <w:iCs/>
                <w:color w:val="FF0000"/>
                <w:sz w:val="24"/>
                <w:szCs w:val="24"/>
              </w:rPr>
            </w:pPr>
            <w:r w:rsidRPr="0096369E">
              <w:rPr>
                <w:rFonts w:ascii="Times New Roman" w:eastAsia="Calibri" w:hAnsi="Times New Roman" w:cs="Times New Roman"/>
                <w:iCs/>
                <w:sz w:val="24"/>
                <w:szCs w:val="24"/>
              </w:rPr>
              <w:t>2 012 668,</w:t>
            </w:r>
            <w:r w:rsidR="00BB365E">
              <w:rPr>
                <w:rFonts w:ascii="Times New Roman" w:eastAsia="Calibri" w:hAnsi="Times New Roman" w:cs="Times New Roman"/>
                <w:iCs/>
                <w:sz w:val="24"/>
                <w:szCs w:val="24"/>
              </w:rPr>
              <w:t>71</w:t>
            </w:r>
            <w:r w:rsidRPr="0096369E">
              <w:rPr>
                <w:rFonts w:ascii="Times New Roman" w:eastAsia="Calibri" w:hAnsi="Times New Roman" w:cs="Times New Roman"/>
                <w:iCs/>
                <w:sz w:val="24"/>
                <w:szCs w:val="24"/>
              </w:rPr>
              <w:t xml:space="preserve"> (Два миллиона двенадцать тысяч шестьсот шестьдесят восемь) рублей </w:t>
            </w:r>
            <w:r w:rsidR="00BB365E">
              <w:rPr>
                <w:rFonts w:ascii="Times New Roman" w:eastAsia="Calibri" w:hAnsi="Times New Roman" w:cs="Times New Roman"/>
                <w:iCs/>
                <w:sz w:val="24"/>
                <w:szCs w:val="24"/>
              </w:rPr>
              <w:t>71</w:t>
            </w:r>
            <w:r w:rsidRPr="0096369E">
              <w:rPr>
                <w:rFonts w:ascii="Times New Roman" w:eastAsia="Calibri" w:hAnsi="Times New Roman" w:cs="Times New Roman"/>
                <w:iCs/>
                <w:sz w:val="24"/>
                <w:szCs w:val="24"/>
              </w:rPr>
              <w:t xml:space="preserve"> коп., с учетом НДС, в том числе НДС (18%) 307 017,</w:t>
            </w:r>
            <w:r w:rsidR="00BB365E">
              <w:rPr>
                <w:rFonts w:ascii="Times New Roman" w:eastAsia="Calibri" w:hAnsi="Times New Roman" w:cs="Times New Roman"/>
                <w:iCs/>
                <w:sz w:val="24"/>
                <w:szCs w:val="24"/>
              </w:rPr>
              <w:t>26</w:t>
            </w:r>
            <w:r w:rsidRPr="0096369E">
              <w:rPr>
                <w:rFonts w:ascii="Times New Roman" w:eastAsia="Calibri" w:hAnsi="Times New Roman" w:cs="Times New Roman"/>
                <w:iCs/>
                <w:sz w:val="24"/>
                <w:szCs w:val="24"/>
              </w:rPr>
              <w:t xml:space="preserve">  рубл</w:t>
            </w:r>
            <w:r w:rsidR="00BB365E">
              <w:rPr>
                <w:rFonts w:ascii="Times New Roman" w:eastAsia="Calibri" w:hAnsi="Times New Roman" w:cs="Times New Roman"/>
                <w:iCs/>
                <w:sz w:val="24"/>
                <w:szCs w:val="24"/>
              </w:rPr>
              <w:t>ей</w:t>
            </w:r>
            <w:r w:rsidRPr="0096369E">
              <w:rPr>
                <w:rFonts w:ascii="Times New Roman" w:eastAsia="Calibri" w:hAnsi="Times New Roman" w:cs="Times New Roman"/>
                <w:iCs/>
                <w:sz w:val="24"/>
                <w:szCs w:val="24"/>
              </w:rPr>
              <w:t xml:space="preserve">. </w:t>
            </w:r>
          </w:p>
          <w:p w:rsidR="008E7557" w:rsidRPr="0096369E" w:rsidRDefault="008E7557" w:rsidP="008E7557">
            <w:pPr>
              <w:autoSpaceDE w:val="0"/>
              <w:autoSpaceDN w:val="0"/>
              <w:adjustRightInd w:val="0"/>
              <w:spacing w:after="0" w:line="240" w:lineRule="auto"/>
              <w:jc w:val="both"/>
              <w:rPr>
                <w:rFonts w:ascii="Times New Roman" w:eastAsia="Calibri" w:hAnsi="Times New Roman" w:cs="Times New Roman"/>
                <w:iCs/>
                <w:sz w:val="10"/>
                <w:szCs w:val="10"/>
              </w:rPr>
            </w:pPr>
          </w:p>
          <w:p w:rsidR="00D93D3D" w:rsidRPr="0096369E" w:rsidRDefault="008E7557" w:rsidP="008E7557">
            <w:pPr>
              <w:spacing w:after="0" w:line="240" w:lineRule="auto"/>
              <w:rPr>
                <w:rFonts w:ascii="Times New Roman" w:eastAsia="Times New Roman" w:hAnsi="Times New Roman" w:cs="Times New Roman"/>
                <w:sz w:val="24"/>
                <w:szCs w:val="24"/>
                <w:lang w:eastAsia="ru-RU"/>
              </w:rPr>
            </w:pPr>
            <w:r w:rsidRPr="0096369E">
              <w:rPr>
                <w:rFonts w:ascii="Times New Roman" w:eastAsia="Times New Roman" w:hAnsi="Times New Roman" w:cs="Times New Roman"/>
                <w:iCs/>
                <w:sz w:val="24"/>
                <w:szCs w:val="24"/>
                <w:lang w:eastAsia="ru-RU"/>
              </w:rPr>
              <w:t>1 705 65</w:t>
            </w:r>
            <w:r w:rsidR="00BB365E">
              <w:rPr>
                <w:rFonts w:ascii="Times New Roman" w:eastAsia="Times New Roman" w:hAnsi="Times New Roman" w:cs="Times New Roman"/>
                <w:iCs/>
                <w:sz w:val="24"/>
                <w:szCs w:val="24"/>
                <w:lang w:eastAsia="ru-RU"/>
              </w:rPr>
              <w:t>1</w:t>
            </w:r>
            <w:r w:rsidRPr="0096369E">
              <w:rPr>
                <w:rFonts w:ascii="Times New Roman" w:eastAsia="Times New Roman" w:hAnsi="Times New Roman" w:cs="Times New Roman"/>
                <w:iCs/>
                <w:sz w:val="24"/>
                <w:szCs w:val="24"/>
                <w:lang w:eastAsia="ru-RU"/>
              </w:rPr>
              <w:t>,</w:t>
            </w:r>
            <w:r w:rsidR="00BB365E">
              <w:rPr>
                <w:rFonts w:ascii="Times New Roman" w:eastAsia="Times New Roman" w:hAnsi="Times New Roman" w:cs="Times New Roman"/>
                <w:iCs/>
                <w:sz w:val="24"/>
                <w:szCs w:val="24"/>
                <w:lang w:eastAsia="ru-RU"/>
              </w:rPr>
              <w:t>4</w:t>
            </w:r>
            <w:r w:rsidRPr="0096369E">
              <w:rPr>
                <w:rFonts w:ascii="Times New Roman" w:eastAsia="Times New Roman" w:hAnsi="Times New Roman" w:cs="Times New Roman"/>
                <w:iCs/>
                <w:sz w:val="24"/>
                <w:szCs w:val="24"/>
                <w:lang w:eastAsia="ru-RU"/>
              </w:rPr>
              <w:t>5 (Один миллион семьсот пять тысяч шестьсот пятьдесят</w:t>
            </w:r>
            <w:r w:rsidR="00BB365E">
              <w:rPr>
                <w:rFonts w:ascii="Times New Roman" w:eastAsia="Times New Roman" w:hAnsi="Times New Roman" w:cs="Times New Roman"/>
                <w:iCs/>
                <w:sz w:val="24"/>
                <w:szCs w:val="24"/>
                <w:lang w:eastAsia="ru-RU"/>
              </w:rPr>
              <w:t xml:space="preserve"> один</w:t>
            </w:r>
            <w:r w:rsidRPr="0096369E">
              <w:rPr>
                <w:rFonts w:ascii="Times New Roman" w:eastAsia="Times New Roman" w:hAnsi="Times New Roman" w:cs="Times New Roman"/>
                <w:iCs/>
                <w:sz w:val="24"/>
                <w:szCs w:val="24"/>
                <w:lang w:eastAsia="ru-RU"/>
              </w:rPr>
              <w:t>) рубл</w:t>
            </w:r>
            <w:r w:rsidR="00BB365E">
              <w:rPr>
                <w:rFonts w:ascii="Times New Roman" w:eastAsia="Times New Roman" w:hAnsi="Times New Roman" w:cs="Times New Roman"/>
                <w:iCs/>
                <w:sz w:val="24"/>
                <w:szCs w:val="24"/>
                <w:lang w:eastAsia="ru-RU"/>
              </w:rPr>
              <w:t>ь</w:t>
            </w:r>
            <w:r w:rsidRPr="0096369E">
              <w:rPr>
                <w:rFonts w:ascii="Times New Roman" w:eastAsia="Times New Roman" w:hAnsi="Times New Roman" w:cs="Times New Roman"/>
                <w:iCs/>
                <w:sz w:val="24"/>
                <w:szCs w:val="24"/>
                <w:lang w:eastAsia="ru-RU"/>
              </w:rPr>
              <w:t xml:space="preserve"> </w:t>
            </w:r>
            <w:r w:rsidR="00BB365E">
              <w:rPr>
                <w:rFonts w:ascii="Times New Roman" w:eastAsia="Times New Roman" w:hAnsi="Times New Roman" w:cs="Times New Roman"/>
                <w:iCs/>
                <w:sz w:val="24"/>
                <w:szCs w:val="24"/>
                <w:lang w:eastAsia="ru-RU"/>
              </w:rPr>
              <w:t>4</w:t>
            </w:r>
            <w:r w:rsidRPr="0096369E">
              <w:rPr>
                <w:rFonts w:ascii="Times New Roman" w:eastAsia="Times New Roman" w:hAnsi="Times New Roman" w:cs="Times New Roman"/>
                <w:iCs/>
                <w:sz w:val="24"/>
                <w:szCs w:val="24"/>
                <w:lang w:eastAsia="ru-RU"/>
              </w:rPr>
              <w:t>5 коп., без учета НДС.</w:t>
            </w:r>
          </w:p>
          <w:p w:rsidR="004D7668" w:rsidRPr="0096369E"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4D7668" w:rsidRPr="00BB365E"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96369E">
              <w:rPr>
                <w:rFonts w:ascii="Times New Roman" w:eastAsia="Calibri" w:hAnsi="Times New Roman" w:cs="Times New Roman"/>
                <w:iCs/>
                <w:sz w:val="24"/>
                <w:szCs w:val="24"/>
                <w:lang w:eastAsia="ru-RU"/>
              </w:rPr>
              <w:t xml:space="preserve">Установление </w:t>
            </w:r>
            <w:r w:rsidRPr="00BB365E">
              <w:rPr>
                <w:rFonts w:ascii="Times New Roman" w:eastAsia="Calibri" w:hAnsi="Times New Roman" w:cs="Times New Roman"/>
                <w:iCs/>
                <w:sz w:val="24"/>
                <w:szCs w:val="24"/>
                <w:lang w:eastAsia="ru-RU"/>
              </w:rPr>
              <w:t>такой предельной суммы не налагает на ПАО "Башинформсвязь» обязательств по заказу товаров, работ, услуг в объёме, соответствующем данной предельной сумме.</w:t>
            </w:r>
          </w:p>
          <w:p w:rsidR="004D7668" w:rsidRPr="00BB365E" w:rsidRDefault="004D7668" w:rsidP="004D7668">
            <w:pPr>
              <w:autoSpaceDE w:val="0"/>
              <w:autoSpaceDN w:val="0"/>
              <w:adjustRightInd w:val="0"/>
              <w:spacing w:after="0" w:line="240" w:lineRule="auto"/>
              <w:jc w:val="both"/>
              <w:rPr>
                <w:rFonts w:ascii="Times New Roman" w:eastAsia="Calibri" w:hAnsi="Times New Roman" w:cs="Times New Roman"/>
                <w:iCs/>
                <w:sz w:val="24"/>
                <w:szCs w:val="24"/>
                <w:lang w:eastAsia="ru-RU"/>
              </w:rPr>
            </w:pPr>
          </w:p>
          <w:p w:rsidR="00D93D3D" w:rsidRPr="00BB365E" w:rsidRDefault="00BB365E" w:rsidP="00BB365E">
            <w:pPr>
              <w:spacing w:before="120" w:after="120"/>
              <w:ind w:firstLine="34"/>
              <w:jc w:val="both"/>
              <w:rPr>
                <w:rFonts w:ascii="Times New Roman" w:hAnsi="Times New Roman" w:cs="Times New Roman"/>
                <w:sz w:val="24"/>
                <w:szCs w:val="24"/>
              </w:rPr>
            </w:pPr>
            <w:r w:rsidRPr="00BB365E">
              <w:rPr>
                <w:rFonts w:ascii="Times New Roman" w:hAnsi="Times New Roman" w:cs="Times New Roman"/>
                <w:sz w:val="24"/>
                <w:szCs w:val="24"/>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85330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2" w:name="форма15"/>
            <w:bookmarkEnd w:id="21"/>
            <w:r w:rsidRPr="00D93D3D">
              <w:rPr>
                <w:rFonts w:ascii="Times New Roman" w:eastAsia="Times New Roman" w:hAnsi="Times New Roman" w:cs="Times New Roman"/>
                <w:sz w:val="24"/>
                <w:szCs w:val="24"/>
                <w:lang w:eastAsia="ru-RU"/>
              </w:rPr>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2"/>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D93D3D" w:rsidRPr="00D93D3D" w:rsidTr="00D93D3D">
              <w:tc>
                <w:tcPr>
                  <w:tcW w:w="3572"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4"/>
                      <w:szCs w:val="24"/>
                      <w:lang w:eastAsia="ru-RU"/>
                    </w:rPr>
                  </w:pPr>
                  <w:r w:rsidRPr="00D93D3D">
                    <w:rPr>
                      <w:rFonts w:ascii="Times New Roman" w:eastAsia="Times New Roman" w:hAnsi="Times New Roman" w:cs="Arial"/>
                      <w:b/>
                      <w:color w:val="000000"/>
                      <w:sz w:val="24"/>
                      <w:szCs w:val="24"/>
                      <w:lang w:eastAsia="ru-RU"/>
                    </w:rPr>
                    <w:t>Чем должно быть подтверждено в составе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346"/>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запроса котировок:</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Arial"/>
                      <w:color w:val="000000"/>
                      <w:sz w:val="24"/>
                      <w:szCs w:val="24"/>
                      <w:lang w:eastAsia="ru-RU"/>
                    </w:rPr>
                  </w:pPr>
                </w:p>
              </w:tc>
              <w:tc>
                <w:tcPr>
                  <w:tcW w:w="3993" w:type="dxa"/>
                  <w:shd w:val="clear" w:color="auto" w:fill="auto"/>
                </w:tcPr>
                <w:p w:rsidR="00D93D3D" w:rsidRPr="00D93D3D" w:rsidRDefault="00D93D3D" w:rsidP="00D93D3D">
                  <w:pPr>
                    <w:autoSpaceDE w:val="0"/>
                    <w:autoSpaceDN w:val="0"/>
                    <w:adjustRightInd w:val="0"/>
                    <w:spacing w:after="0" w:line="240" w:lineRule="auto"/>
                    <w:ind w:firstLine="540"/>
                    <w:jc w:val="both"/>
                    <w:rPr>
                      <w:rFonts w:ascii="Times New Roman" w:hAnsi="Times New Roman" w:cs="Times New Roman"/>
                      <w:sz w:val="24"/>
                      <w:szCs w:val="24"/>
                    </w:rPr>
                  </w:pPr>
                  <w:r w:rsidRPr="00D93D3D">
                    <w:rPr>
                      <w:rFonts w:ascii="Times New Roman" w:hAnsi="Times New Roman" w:cs="Times New Roman"/>
                      <w:sz w:val="24"/>
                      <w:szCs w:val="24"/>
                    </w:rPr>
                    <w:t>Требования не установлены</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3.Неприостановление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D93D3D" w:rsidP="00D93D3D">
                  <w:pPr>
                    <w:spacing w:after="0" w:line="240" w:lineRule="auto"/>
                    <w:ind w:firstLine="204"/>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4. 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Arial"/>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5</w:t>
                  </w:r>
                  <w:r w:rsidR="00D93D3D" w:rsidRPr="00D93D3D">
                    <w:rPr>
                      <w:rFonts w:ascii="Times New Roman" w:eastAsia="Times New Roman" w:hAnsi="Times New Roman" w:cs="Arial"/>
                      <w:color w:val="000000"/>
                      <w:sz w:val="24"/>
                      <w:szCs w:val="24"/>
                      <w:lang w:eastAsia="ru-RU"/>
                    </w:rPr>
                    <w:t>.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r w:rsidR="00D93D3D" w:rsidRPr="00D93D3D" w:rsidTr="00D93D3D">
              <w:tc>
                <w:tcPr>
                  <w:tcW w:w="3572" w:type="dxa"/>
                  <w:shd w:val="clear" w:color="auto" w:fill="auto"/>
                </w:tcPr>
                <w:p w:rsidR="00D93D3D" w:rsidRPr="00D93D3D" w:rsidRDefault="00307CFC" w:rsidP="00D93D3D">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6</w:t>
                  </w:r>
                  <w:r w:rsidR="00D93D3D" w:rsidRPr="00D93D3D">
                    <w:rPr>
                      <w:rFonts w:ascii="Times New Roman" w:eastAsia="Times New Roman" w:hAnsi="Times New Roman" w:cs="Arial"/>
                      <w:color w:val="000000"/>
                      <w:sz w:val="24"/>
                      <w:szCs w:val="24"/>
                      <w:lang w:eastAsia="ru-RU"/>
                    </w:rPr>
                    <w:t xml:space="preserve">. Отсутствие сведений об Участнике закупки </w:t>
                  </w:r>
                  <w:r w:rsidR="00D93D3D" w:rsidRPr="00D93D3D">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D93D3D" w:rsidRPr="00D93D3D" w:rsidRDefault="00D93D3D" w:rsidP="00D93D3D">
                  <w:pPr>
                    <w:spacing w:after="0" w:line="240" w:lineRule="auto"/>
                    <w:jc w:val="both"/>
                    <w:rPr>
                      <w:rFonts w:ascii="Times New Roman" w:eastAsia="Times New Roman" w:hAnsi="Times New Roman" w:cs="Arial"/>
                      <w:color w:val="000000"/>
                      <w:sz w:val="24"/>
                      <w:szCs w:val="24"/>
                      <w:lang w:eastAsia="ru-RU"/>
                    </w:rPr>
                  </w:pPr>
                  <w:r w:rsidRPr="00D93D3D">
                    <w:rPr>
                      <w:rFonts w:ascii="Times New Roman" w:eastAsia="Times New Roman" w:hAnsi="Times New Roman" w:cs="Times New Roman"/>
                      <w:color w:val="000000"/>
                      <w:sz w:val="24"/>
                      <w:szCs w:val="24"/>
                      <w:lang w:eastAsia="ru-RU"/>
                    </w:rPr>
                    <w:t>Декларируется Претендентом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b/>
                <w:sz w:val="10"/>
                <w:szCs w:val="10"/>
                <w:lang w:eastAsia="ru-RU"/>
              </w:rPr>
            </w:pPr>
          </w:p>
          <w:p w:rsidR="00D93D3D" w:rsidRPr="00BC3489" w:rsidRDefault="00D93D3D" w:rsidP="00D93D3D">
            <w:pPr>
              <w:spacing w:after="0" w:line="240" w:lineRule="auto"/>
              <w:jc w:val="both"/>
              <w:rPr>
                <w:rFonts w:ascii="Times New Roman" w:eastAsia="Times New Roman" w:hAnsi="Times New Roman" w:cs="Times New Roman"/>
                <w:b/>
                <w:sz w:val="24"/>
                <w:szCs w:val="24"/>
                <w:lang w:eastAsia="ru-RU"/>
              </w:rPr>
            </w:pPr>
            <w:r w:rsidRPr="00BC3489">
              <w:rPr>
                <w:rFonts w:ascii="Times New Roman" w:eastAsia="Times New Roman" w:hAnsi="Times New Roman" w:cs="Times New Roman"/>
                <w:b/>
                <w:sz w:val="24"/>
                <w:szCs w:val="24"/>
                <w:lang w:eastAsia="ru-RU"/>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D93D3D" w:rsidRPr="00BC3489" w:rsidTr="00D93D3D">
              <w:tc>
                <w:tcPr>
                  <w:tcW w:w="3675"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 xml:space="preserve">Наименование требования </w:t>
                  </w:r>
                </w:p>
              </w:tc>
              <w:tc>
                <w:tcPr>
                  <w:tcW w:w="3676" w:type="dxa"/>
                  <w:shd w:val="clear" w:color="auto" w:fill="auto"/>
                </w:tcPr>
                <w:p w:rsidR="00D93D3D" w:rsidRPr="00BC3489" w:rsidRDefault="00D93D3D" w:rsidP="00D93D3D">
                  <w:pPr>
                    <w:spacing w:after="0" w:line="240" w:lineRule="auto"/>
                    <w:jc w:val="both"/>
                    <w:rPr>
                      <w:rFonts w:ascii="Times New Roman" w:eastAsia="Times New Roman" w:hAnsi="Times New Roman" w:cs="Times New Roman"/>
                      <w:b/>
                      <w:color w:val="000000"/>
                      <w:sz w:val="24"/>
                      <w:szCs w:val="24"/>
                      <w:lang w:eastAsia="ru-RU"/>
                    </w:rPr>
                  </w:pPr>
                  <w:r w:rsidRPr="00BC3489">
                    <w:rPr>
                      <w:rFonts w:ascii="Times New Roman" w:eastAsia="Times New Roman" w:hAnsi="Times New Roman" w:cs="Times New Roman"/>
                      <w:b/>
                      <w:color w:val="000000"/>
                      <w:sz w:val="24"/>
                      <w:szCs w:val="24"/>
                      <w:lang w:eastAsia="ru-RU"/>
                    </w:rPr>
                    <w:t>Чем должно быть подтверждено в составе Заявки</w:t>
                  </w:r>
                </w:p>
              </w:tc>
            </w:tr>
            <w:tr w:rsidR="00D93D3D" w:rsidRPr="00BC3489" w:rsidTr="00D93D3D">
              <w:tc>
                <w:tcPr>
                  <w:tcW w:w="3675" w:type="dxa"/>
                  <w:shd w:val="clear" w:color="auto" w:fill="auto"/>
                </w:tcPr>
                <w:p w:rsidR="009B6CDC" w:rsidRPr="00BC3489" w:rsidRDefault="006A2F93" w:rsidP="00D93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не установлены</w:t>
                  </w:r>
                </w:p>
              </w:tc>
              <w:tc>
                <w:tcPr>
                  <w:tcW w:w="3676" w:type="dxa"/>
                  <w:shd w:val="clear" w:color="auto" w:fill="auto"/>
                </w:tcPr>
                <w:p w:rsidR="00D93D3D" w:rsidRPr="00BC3489" w:rsidRDefault="00D93D3D" w:rsidP="00D93D3D">
                  <w:pPr>
                    <w:widowControl w:val="0"/>
                    <w:autoSpaceDE w:val="0"/>
                    <w:autoSpaceDN w:val="0"/>
                    <w:adjustRightInd w:val="0"/>
                    <w:spacing w:after="0" w:line="240" w:lineRule="auto"/>
                    <w:jc w:val="both"/>
                    <w:outlineLvl w:val="1"/>
                    <w:rPr>
                      <w:rFonts w:ascii="Times New Roman" w:eastAsia="Times New Roman" w:hAnsi="Times New Roman" w:cs="Times New Roman"/>
                      <w:color w:val="0000FF"/>
                      <w:sz w:val="24"/>
                      <w:szCs w:val="24"/>
                      <w:u w:val="single"/>
                      <w:lang w:eastAsia="ru-RU"/>
                    </w:rPr>
                  </w:pPr>
                </w:p>
              </w:tc>
            </w:tr>
          </w:tbl>
          <w:p w:rsidR="00D93D3D" w:rsidRPr="00D93D3D" w:rsidRDefault="00D93D3D" w:rsidP="00D93D3D">
            <w:pPr>
              <w:spacing w:after="0" w:line="240" w:lineRule="auto"/>
              <w:ind w:firstLine="567"/>
              <w:jc w:val="both"/>
              <w:rPr>
                <w:rFonts w:ascii="Times New Roman" w:eastAsia="Times New Roman" w:hAnsi="Times New Roman" w:cs="Arial"/>
                <w:color w:val="000000"/>
                <w:sz w:val="10"/>
                <w:szCs w:val="10"/>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Arial"/>
                <w:color w:val="000000"/>
                <w:sz w:val="24"/>
                <w:szCs w:val="24"/>
                <w:lang w:eastAsia="ru-RU"/>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D93D3D">
              <w:rPr>
                <w:rFonts w:ascii="Times New Roman" w:eastAsia="Times New Roman" w:hAnsi="Times New Roman" w:cs="Arial"/>
                <w:color w:val="000000"/>
                <w:sz w:val="24"/>
                <w:szCs w:val="24"/>
                <w:lang w:eastAsia="ru-RU"/>
              </w:rPr>
              <w:fldChar w:fldCharType="begin"/>
            </w:r>
            <w:r w:rsidRPr="00D93D3D">
              <w:rPr>
                <w:rFonts w:ascii="Times New Roman" w:eastAsia="Times New Roman" w:hAnsi="Times New Roman" w:cs="Arial"/>
                <w:color w:val="000000"/>
                <w:sz w:val="24"/>
                <w:szCs w:val="24"/>
                <w:lang w:eastAsia="ru-RU"/>
              </w:rPr>
              <w:instrText xml:space="preserve"> REF _Ref378853304 \r \h </w:instrText>
            </w:r>
            <w:r w:rsidRPr="00D93D3D">
              <w:rPr>
                <w:rFonts w:ascii="Times New Roman" w:eastAsia="Times New Roman" w:hAnsi="Times New Roman" w:cs="Arial"/>
                <w:color w:val="000000"/>
                <w:sz w:val="24"/>
                <w:szCs w:val="24"/>
                <w:lang w:eastAsia="ru-RU"/>
              </w:rPr>
            </w:r>
            <w:r w:rsidRPr="00D93D3D">
              <w:rPr>
                <w:rFonts w:ascii="Times New Roman" w:eastAsia="Times New Roman" w:hAnsi="Times New Roman" w:cs="Arial"/>
                <w:color w:val="000000"/>
                <w:sz w:val="24"/>
                <w:szCs w:val="24"/>
                <w:lang w:eastAsia="ru-RU"/>
              </w:rPr>
              <w:fldChar w:fldCharType="separate"/>
            </w:r>
            <w:r w:rsidR="0077799C">
              <w:rPr>
                <w:rFonts w:ascii="Times New Roman" w:eastAsia="Times New Roman" w:hAnsi="Times New Roman" w:cs="Arial"/>
                <w:color w:val="000000"/>
                <w:sz w:val="24"/>
                <w:szCs w:val="24"/>
                <w:lang w:eastAsia="ru-RU"/>
              </w:rPr>
              <w:t>15</w:t>
            </w:r>
            <w:r w:rsidRPr="00D93D3D">
              <w:rPr>
                <w:rFonts w:ascii="Times New Roman" w:eastAsia="Times New Roman" w:hAnsi="Times New Roman" w:cs="Arial"/>
                <w:color w:val="000000"/>
                <w:sz w:val="24"/>
                <w:szCs w:val="24"/>
                <w:lang w:eastAsia="ru-RU"/>
              </w:rPr>
              <w:fldChar w:fldCharType="end"/>
            </w:r>
            <w:r w:rsidRPr="00D93D3D">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78109129"/>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bookmarkEnd w:id="23"/>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shd w:val="clear" w:color="auto" w:fill="F2F2F2"/>
                <w:lang w:eastAsia="ru-RU"/>
              </w:rPr>
              <w:t>Порядок оценки и сопоставления Заявок, критерии оценки и сопоставления Заявок, величины значимости этих критер</w:t>
            </w:r>
            <w:r w:rsidRPr="00D93D3D">
              <w:rPr>
                <w:rFonts w:ascii="Times New Roman" w:eastAsia="Times New Roman" w:hAnsi="Times New Roman" w:cs="Times New Roman"/>
                <w:sz w:val="24"/>
                <w:szCs w:val="24"/>
                <w:lang w:eastAsia="ru-RU"/>
              </w:rP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D93D3D" w:rsidRPr="00D93D3D" w:rsidTr="00D93D3D">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Times New Roman"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93D3D" w:rsidRPr="00D93D3D" w:rsidRDefault="00D93D3D" w:rsidP="00D93D3D">
                  <w:pPr>
                    <w:spacing w:after="0" w:line="240" w:lineRule="auto"/>
                    <w:contextualSpacing/>
                    <w:rPr>
                      <w:rFonts w:ascii="Times New Roman" w:eastAsia="Calibri" w:hAnsi="Times New Roman" w:cs="Times New Roman"/>
                      <w:color w:val="000000"/>
                      <w:sz w:val="24"/>
                      <w:szCs w:val="24"/>
                      <w:lang w:eastAsia="ru-RU"/>
                    </w:rPr>
                  </w:pPr>
                  <w:r w:rsidRPr="00D93D3D">
                    <w:rPr>
                      <w:rFonts w:ascii="Times New Roman" w:eastAsia="Times New Roman" w:hAnsi="Times New Roman" w:cs="Times New Roman"/>
                      <w:color w:val="000000"/>
                      <w:sz w:val="24"/>
                      <w:szCs w:val="24"/>
                      <w:lang w:eastAsia="ru-RU"/>
                    </w:rPr>
                    <w:t>Что конкретно оценивается (показатели)</w:t>
                  </w:r>
                </w:p>
                <w:p w:rsidR="00D93D3D" w:rsidRPr="00D93D3D" w:rsidRDefault="00D93D3D" w:rsidP="00D93D3D">
                  <w:pPr>
                    <w:spacing w:after="0" w:line="240" w:lineRule="auto"/>
                    <w:ind w:firstLine="175"/>
                    <w:contextualSpacing/>
                    <w:jc w:val="both"/>
                    <w:rPr>
                      <w:rFonts w:ascii="Times New Roman" w:eastAsia="Times New Roman" w:hAnsi="Times New Roman" w:cs="Times New Roman"/>
                      <w:i/>
                      <w:iCs/>
                      <w:color w:val="FF0000"/>
                      <w:sz w:val="24"/>
                      <w:szCs w:val="24"/>
                      <w:lang w:eastAsia="ru-RU"/>
                    </w:rPr>
                  </w:pPr>
                </w:p>
              </w:tc>
            </w:tr>
            <w:tr w:rsidR="00D93D3D"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93D3D" w:rsidRPr="008037BB" w:rsidRDefault="00D93D3D" w:rsidP="005775F4">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 xml:space="preserve">1. </w:t>
                  </w:r>
                  <w:r w:rsidR="00E40149" w:rsidRPr="008037BB">
                    <w:rPr>
                      <w:rFonts w:ascii="Times New Roman" w:eastAsia="Times New Roman" w:hAnsi="Times New Roman" w:cs="Times New Roman"/>
                      <w:sz w:val="24"/>
                      <w:szCs w:val="24"/>
                      <w:lang w:eastAsia="ru-RU"/>
                    </w:rPr>
                    <w:t xml:space="preserve">Цена договора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7351EF">
                  <w:pPr>
                    <w:spacing w:after="0" w:line="240" w:lineRule="auto"/>
                    <w:contextualSpacing/>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color w:val="000000"/>
                      <w:sz w:val="24"/>
                      <w:szCs w:val="24"/>
                      <w:lang w:eastAsia="ru-RU"/>
                    </w:rPr>
                    <w:t>9</w:t>
                  </w:r>
                  <w:r w:rsidR="007351EF">
                    <w:rPr>
                      <w:rFonts w:ascii="Times New Roman" w:eastAsia="Times New Roman" w:hAnsi="Times New Roman" w:cs="Times New Roman"/>
                      <w:color w:val="000000"/>
                      <w:sz w:val="24"/>
                      <w:szCs w:val="24"/>
                      <w:lang w:eastAsia="ru-RU"/>
                    </w:rPr>
                    <w:t>0</w:t>
                  </w:r>
                  <w:r w:rsidRPr="008037BB">
                    <w:rPr>
                      <w:rFonts w:ascii="Times New Roman" w:eastAsia="Times New Roman" w:hAnsi="Times New Roman" w:cs="Times New Roman"/>
                      <w:color w:val="000000"/>
                      <w:sz w:val="24"/>
                      <w:szCs w:val="24"/>
                      <w:lang w:eastAsia="ru-RU"/>
                    </w:rPr>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D93D3D" w:rsidRPr="008037BB" w:rsidRDefault="00D93D3D" w:rsidP="00BA63A8">
                  <w:pPr>
                    <w:tabs>
                      <w:tab w:val="left" w:pos="4003"/>
                      <w:tab w:val="left" w:pos="4038"/>
                    </w:tabs>
                    <w:spacing w:after="0" w:line="240" w:lineRule="auto"/>
                    <w:contextualSpacing/>
                    <w:jc w:val="both"/>
                    <w:rPr>
                      <w:rFonts w:ascii="Times New Roman" w:eastAsia="Times New Roman" w:hAnsi="Times New Roman" w:cs="Times New Roman"/>
                      <w:color w:val="000000"/>
                      <w:sz w:val="24"/>
                      <w:szCs w:val="24"/>
                      <w:lang w:eastAsia="ru-RU"/>
                    </w:rPr>
                  </w:pPr>
                  <w:r w:rsidRPr="008037BB">
                    <w:rPr>
                      <w:rFonts w:ascii="Times New Roman" w:eastAsia="Times New Roman" w:hAnsi="Times New Roman" w:cs="Times New Roman"/>
                      <w:sz w:val="24"/>
                      <w:szCs w:val="24"/>
                      <w:lang w:eastAsia="ru-RU"/>
                    </w:rPr>
                    <w:t>Оценивается предложение цены договора, указанное участником закупки в его заявке на участие в закупке</w:t>
                  </w:r>
                  <w:r w:rsidR="00617796">
                    <w:rPr>
                      <w:rFonts w:ascii="Times New Roman" w:eastAsia="Times New Roman" w:hAnsi="Times New Roman" w:cs="Times New Roman"/>
                      <w:sz w:val="24"/>
                      <w:szCs w:val="24"/>
                      <w:lang w:eastAsia="ru-RU"/>
                    </w:rPr>
                    <w:t xml:space="preserve"> и в </w:t>
                  </w:r>
                  <w:hyperlink w:anchor="_Форма_3_ТЕХНИКО-КОММЕРЧЕСКОЕ" w:history="1">
                    <w:r w:rsidR="00617796" w:rsidRPr="00617796">
                      <w:rPr>
                        <w:rStyle w:val="a3"/>
                        <w:rFonts w:ascii="Times New Roman" w:hAnsi="Times New Roman" w:cs="Times New Roman"/>
                        <w:bCs/>
                        <w:sz w:val="24"/>
                        <w:szCs w:val="24"/>
                      </w:rPr>
                      <w:t>форме 3</w:t>
                    </w:r>
                  </w:hyperlink>
                  <w:r w:rsidR="00617796" w:rsidRPr="00617796">
                    <w:rPr>
                      <w:rFonts w:ascii="Times New Roman" w:hAnsi="Times New Roman" w:cs="Times New Roman"/>
                      <w:bCs/>
                      <w:sz w:val="24"/>
                      <w:szCs w:val="24"/>
                    </w:rPr>
                    <w:t xml:space="preserve"> </w:t>
                  </w:r>
                  <w:hyperlink w:anchor="_РАЗДЕЛ_III._ФОРМЫ" w:history="1">
                    <w:r w:rsidR="00617796" w:rsidRPr="00617796">
                      <w:rPr>
                        <w:rStyle w:val="a3"/>
                        <w:rFonts w:ascii="Times New Roman" w:hAnsi="Times New Roman" w:cs="Times New Roman"/>
                        <w:sz w:val="24"/>
                        <w:szCs w:val="24"/>
                      </w:rPr>
                      <w:t>раздела III «ФОРМЫ ДЛЯ ЗАПОЛНЕНИЯ ПРЕТЕНДЕНТАМИ ЗАКУПКИ»</w:t>
                    </w:r>
                  </w:hyperlink>
                </w:p>
              </w:tc>
            </w:tr>
            <w:tr w:rsidR="0096369E"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6369E" w:rsidRPr="007351EF" w:rsidRDefault="0096369E" w:rsidP="007351EF">
                  <w:pPr>
                    <w:spacing w:after="0" w:line="240" w:lineRule="auto"/>
                    <w:contextualSpacing/>
                    <w:rPr>
                      <w:rFonts w:ascii="Times New Roman" w:eastAsia="Times New Roman" w:hAnsi="Times New Roman" w:cs="Times New Roman"/>
                      <w:sz w:val="24"/>
                      <w:szCs w:val="24"/>
                      <w:lang w:eastAsia="ru-RU"/>
                    </w:rPr>
                  </w:pPr>
                  <w:r w:rsidRPr="007351EF">
                    <w:rPr>
                      <w:rFonts w:ascii="Times New Roman" w:eastAsia="Times New Roman" w:hAnsi="Times New Roman" w:cs="Times New Roman"/>
                      <w:sz w:val="24"/>
                      <w:szCs w:val="24"/>
                      <w:lang w:eastAsia="ru-RU"/>
                    </w:rPr>
                    <w:t>2.Опыт выполнения</w:t>
                  </w:r>
                  <w:r w:rsidR="007351EF" w:rsidRPr="007351EF">
                    <w:rPr>
                      <w:rFonts w:ascii="Times New Roman" w:eastAsia="Times New Roman" w:hAnsi="Times New Roman" w:cs="Times New Roman"/>
                      <w:sz w:val="24"/>
                      <w:szCs w:val="24"/>
                      <w:lang w:eastAsia="ru-RU"/>
                    </w:rPr>
                    <w:t xml:space="preserve"> работ,</w:t>
                  </w:r>
                  <w:r w:rsidRPr="007351EF">
                    <w:rPr>
                      <w:rFonts w:ascii="Times New Roman" w:eastAsia="Times New Roman" w:hAnsi="Times New Roman" w:cs="Times New Roman"/>
                      <w:sz w:val="24"/>
                      <w:szCs w:val="24"/>
                      <w:lang w:eastAsia="ru-RU"/>
                    </w:rPr>
                    <w:t xml:space="preserve"> аналогичных</w:t>
                  </w:r>
                  <w:r w:rsidR="007351EF" w:rsidRPr="007351EF">
                    <w:rPr>
                      <w:rFonts w:ascii="Times New Roman" w:eastAsia="Times New Roman" w:hAnsi="Times New Roman" w:cs="Times New Roman"/>
                      <w:sz w:val="24"/>
                      <w:szCs w:val="24"/>
                      <w:lang w:eastAsia="ru-RU"/>
                    </w:rPr>
                    <w:t xml:space="preserve"> предмету закупки</w:t>
                  </w:r>
                  <w:r w:rsidRPr="007351EF">
                    <w:rPr>
                      <w:rFonts w:ascii="Times New Roman" w:eastAsia="Times New Roman" w:hAnsi="Times New Roman" w:cs="Times New Roman"/>
                      <w:sz w:val="24"/>
                      <w:szCs w:val="24"/>
                      <w:lang w:eastAsia="ru-RU"/>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96369E" w:rsidRPr="007351EF" w:rsidRDefault="007351EF" w:rsidP="007351EF">
                  <w:pPr>
                    <w:spacing w:after="0" w:line="240" w:lineRule="auto"/>
                    <w:contextualSpacing/>
                    <w:rPr>
                      <w:rFonts w:ascii="Times New Roman" w:eastAsia="Times New Roman" w:hAnsi="Times New Roman" w:cs="Times New Roman"/>
                      <w:color w:val="000000"/>
                      <w:sz w:val="24"/>
                      <w:szCs w:val="24"/>
                      <w:lang w:eastAsia="ru-RU"/>
                    </w:rPr>
                  </w:pPr>
                  <w:r w:rsidRPr="007351EF">
                    <w:rPr>
                      <w:rFonts w:ascii="Times New Roman" w:eastAsia="Times New Roman" w:hAnsi="Times New Roman" w:cs="Times New Roman"/>
                      <w:color w:val="000000"/>
                      <w:sz w:val="24"/>
                      <w:szCs w:val="24"/>
                      <w:lang w:eastAsia="ru-RU"/>
                    </w:rPr>
                    <w:t>7%</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7351EF" w:rsidRPr="00D36D9B" w:rsidRDefault="007351EF" w:rsidP="007351EF">
                  <w:pPr>
                    <w:spacing w:after="0" w:line="240" w:lineRule="auto"/>
                    <w:jc w:val="both"/>
                    <w:rPr>
                      <w:rFonts w:ascii="Times New Roman" w:hAnsi="Times New Roman" w:cs="Times New Roman"/>
                      <w:sz w:val="24"/>
                      <w:szCs w:val="24"/>
                    </w:rPr>
                  </w:pPr>
                  <w:r w:rsidRPr="00D36D9B">
                    <w:rPr>
                      <w:rFonts w:ascii="Times New Roman" w:hAnsi="Times New Roman" w:cs="Times New Roman"/>
                      <w:sz w:val="24"/>
                      <w:szCs w:val="24"/>
                    </w:rPr>
                    <w:t xml:space="preserve">Оценивается опыт исполнения договоров на выполнение работ, аналогичных предмету закупки. </w:t>
                  </w:r>
                </w:p>
                <w:p w:rsidR="0096369E" w:rsidRPr="007351EF" w:rsidRDefault="007351EF" w:rsidP="00D36D9B">
                  <w:pPr>
                    <w:tabs>
                      <w:tab w:val="left" w:pos="4003"/>
                      <w:tab w:val="left" w:pos="4038"/>
                    </w:tabs>
                    <w:spacing w:after="0" w:line="240" w:lineRule="auto"/>
                    <w:contextualSpacing/>
                    <w:jc w:val="both"/>
                    <w:rPr>
                      <w:rFonts w:ascii="Times New Roman" w:eastAsia="Times New Roman" w:hAnsi="Times New Roman" w:cs="Times New Roman"/>
                      <w:sz w:val="24"/>
                      <w:szCs w:val="24"/>
                      <w:lang w:eastAsia="ru-RU"/>
                    </w:rPr>
                  </w:pPr>
                  <w:r w:rsidRPr="00D36D9B">
                    <w:rPr>
                      <w:rFonts w:ascii="Times New Roman" w:hAnsi="Times New Roman" w:cs="Times New Roman"/>
                      <w:sz w:val="24"/>
                      <w:szCs w:val="24"/>
                    </w:rPr>
                    <w:t xml:space="preserve">Подтверждается: копиями </w:t>
                  </w:r>
                  <w:r w:rsidR="00B53441" w:rsidRPr="00D36D9B">
                    <w:rPr>
                      <w:rFonts w:ascii="Times New Roman" w:hAnsi="Times New Roman" w:cs="Times New Roman"/>
                      <w:sz w:val="24"/>
                      <w:szCs w:val="24"/>
                    </w:rPr>
                    <w:t xml:space="preserve">не менее 3 (трех) </w:t>
                  </w:r>
                  <w:r w:rsidRPr="00D36D9B">
                    <w:rPr>
                      <w:rFonts w:ascii="Times New Roman" w:hAnsi="Times New Roman" w:cs="Times New Roman"/>
                      <w:sz w:val="24"/>
                      <w:szCs w:val="24"/>
                    </w:rPr>
                    <w:t>договоров и копиями актов приемки выполненных работ</w:t>
                  </w:r>
                  <w:r w:rsidR="00E74008" w:rsidRPr="00D36D9B">
                    <w:rPr>
                      <w:rFonts w:ascii="Times New Roman" w:hAnsi="Times New Roman" w:cs="Times New Roman"/>
                      <w:sz w:val="24"/>
                      <w:szCs w:val="24"/>
                    </w:rPr>
                    <w:t xml:space="preserve"> </w:t>
                  </w:r>
                  <w:r w:rsidR="00D36D9B" w:rsidRPr="00D36D9B">
                    <w:rPr>
                      <w:rFonts w:ascii="Times New Roman" w:hAnsi="Times New Roman" w:cs="Times New Roman"/>
                      <w:sz w:val="24"/>
                      <w:szCs w:val="24"/>
                    </w:rPr>
                    <w:t>к ним,</w:t>
                  </w:r>
                  <w:r w:rsidR="00E74008" w:rsidRPr="00D36D9B">
                    <w:rPr>
                      <w:rFonts w:ascii="Times New Roman" w:hAnsi="Times New Roman" w:cs="Times New Roman"/>
                      <w:sz w:val="24"/>
                      <w:szCs w:val="24"/>
                    </w:rPr>
                    <w:t xml:space="preserve"> на сумму не менее 50% от начальной (максимальной) цены договора за последние 2 года, предшествующие дате размещения извещения о проведении закупки</w:t>
                  </w:r>
                  <w:r w:rsidRPr="00D36D9B">
                    <w:rPr>
                      <w:rFonts w:ascii="Times New Roman" w:hAnsi="Times New Roman" w:cs="Times New Roman"/>
                      <w:sz w:val="24"/>
                      <w:szCs w:val="24"/>
                    </w:rPr>
                    <w:t xml:space="preserve">, а также Перечнем договоров, составленным по </w:t>
                  </w:r>
                  <w:hyperlink w:anchor="_Форма_3_ТЕХНИКО-КОММЕРЧЕСКОЕ" w:history="1">
                    <w:r w:rsidRPr="00D36D9B">
                      <w:rPr>
                        <w:rStyle w:val="a3"/>
                        <w:rFonts w:ascii="Times New Roman" w:hAnsi="Times New Roman" w:cs="Times New Roman"/>
                        <w:sz w:val="24"/>
                        <w:szCs w:val="24"/>
                      </w:rPr>
                      <w:t xml:space="preserve">форме </w:t>
                    </w:r>
                  </w:hyperlink>
                  <w:r w:rsidRPr="00D36D9B">
                    <w:rPr>
                      <w:rStyle w:val="a3"/>
                      <w:rFonts w:ascii="Times New Roman" w:hAnsi="Times New Roman" w:cs="Times New Roman"/>
                      <w:sz w:val="24"/>
                      <w:szCs w:val="24"/>
                    </w:rPr>
                    <w:t xml:space="preserve">3 </w:t>
                  </w:r>
                  <w:hyperlink w:anchor="_РАЗДЕЛ_III._ФОРМЫ" w:history="1">
                    <w:r w:rsidRPr="00D36D9B">
                      <w:rPr>
                        <w:rStyle w:val="a3"/>
                        <w:rFonts w:ascii="Times New Roman" w:hAnsi="Times New Roman" w:cs="Times New Roman"/>
                        <w:sz w:val="24"/>
                        <w:szCs w:val="24"/>
                      </w:rPr>
                      <w:t>раздела III «ФОРМЫ ДЛЯ ЗАПОЛНЕНИЯ ПРЕТЕНДЕНТАМИ»</w:t>
                    </w:r>
                  </w:hyperlink>
                </w:p>
              </w:tc>
            </w:tr>
            <w:tr w:rsidR="008037BB" w:rsidRPr="00D93D3D" w:rsidTr="00D93D3D">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37BB" w:rsidRPr="007351EF" w:rsidRDefault="0096369E" w:rsidP="007351EF">
                  <w:pPr>
                    <w:spacing w:after="0" w:line="240" w:lineRule="auto"/>
                    <w:rPr>
                      <w:rFonts w:ascii="Times New Roman" w:hAnsi="Times New Roman" w:cs="Times New Roman"/>
                      <w:sz w:val="24"/>
                      <w:szCs w:val="24"/>
                    </w:rPr>
                  </w:pPr>
                  <w:r w:rsidRPr="007351EF">
                    <w:rPr>
                      <w:rFonts w:ascii="Times New Roman" w:hAnsi="Times New Roman" w:cs="Times New Roman"/>
                      <w:sz w:val="24"/>
                      <w:szCs w:val="24"/>
                    </w:rPr>
                    <w:t>3</w:t>
                  </w:r>
                  <w:r w:rsidR="00241CB6" w:rsidRPr="007351EF">
                    <w:rPr>
                      <w:rFonts w:ascii="Times New Roman" w:hAnsi="Times New Roman" w:cs="Times New Roman"/>
                      <w:sz w:val="24"/>
                      <w:szCs w:val="24"/>
                    </w:rPr>
                    <w:t xml:space="preserve">. </w:t>
                  </w:r>
                  <w:r w:rsidR="008037BB" w:rsidRPr="007351EF">
                    <w:rPr>
                      <w:rFonts w:ascii="Times New Roman" w:hAnsi="Times New Roman" w:cs="Times New Roman"/>
                      <w:sz w:val="24"/>
                      <w:szCs w:val="24"/>
                    </w:rPr>
                    <w:t>Сроки оплаты по договору</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8037BB" w:rsidRPr="007351EF" w:rsidRDefault="008037BB" w:rsidP="007351EF">
                  <w:pPr>
                    <w:spacing w:after="0" w:line="240" w:lineRule="auto"/>
                    <w:rPr>
                      <w:rFonts w:ascii="Times New Roman" w:hAnsi="Times New Roman" w:cs="Times New Roman"/>
                      <w:sz w:val="24"/>
                      <w:szCs w:val="24"/>
                    </w:rPr>
                  </w:pPr>
                  <w:r w:rsidRPr="007351EF">
                    <w:rPr>
                      <w:rFonts w:ascii="Times New Roman" w:hAnsi="Times New Roman" w:cs="Times New Roman"/>
                      <w:sz w:val="24"/>
                      <w:szCs w:val="24"/>
                    </w:rPr>
                    <w:t>3%</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8037BB" w:rsidRPr="007351EF" w:rsidRDefault="008037BB" w:rsidP="007351EF">
                  <w:pPr>
                    <w:spacing w:after="0" w:line="240" w:lineRule="auto"/>
                    <w:jc w:val="both"/>
                    <w:rPr>
                      <w:rFonts w:ascii="Times New Roman" w:hAnsi="Times New Roman" w:cs="Times New Roman"/>
                      <w:sz w:val="24"/>
                      <w:szCs w:val="24"/>
                    </w:rPr>
                  </w:pPr>
                  <w:r w:rsidRPr="007351EF">
                    <w:rPr>
                      <w:rFonts w:ascii="Times New Roman" w:hAnsi="Times New Roman" w:cs="Times New Roman"/>
                      <w:sz w:val="24"/>
                      <w:szCs w:val="24"/>
                    </w:rPr>
                    <w:t>Оценивается согласие участника закупки на дополнительное увеличение срока оплаты, установленного закупочной документацией (</w:t>
                  </w:r>
                  <w:r w:rsidRPr="007351EF">
                    <w:rPr>
                      <w:rFonts w:ascii="Times New Roman" w:hAnsi="Times New Roman" w:cs="Times New Roman"/>
                      <w:i/>
                      <w:sz w:val="24"/>
                      <w:szCs w:val="24"/>
                    </w:rPr>
                    <w:t>п. 33 раздела 2.3 «</w:t>
                  </w:r>
                  <w:r w:rsidRPr="007351EF">
                    <w:rPr>
                      <w:rFonts w:ascii="Times New Roman" w:eastAsia="MS Mincho" w:hAnsi="Times New Roman" w:cs="Times New Roman"/>
                      <w:i/>
                      <w:iCs/>
                      <w:sz w:val="24"/>
                      <w:szCs w:val="24"/>
                    </w:rPr>
                    <w:t>Условия заключения и исполнения договора»</w:t>
                  </w:r>
                  <w:r w:rsidRPr="007351EF">
                    <w:rPr>
                      <w:rFonts w:ascii="Times New Roman" w:hAnsi="Times New Roman" w:cs="Times New Roman"/>
                      <w:i/>
                      <w:sz w:val="24"/>
                      <w:szCs w:val="24"/>
                    </w:rPr>
                    <w:t xml:space="preserve"> настоящей Документации</w:t>
                  </w:r>
                  <w:r w:rsidRPr="007351EF">
                    <w:rPr>
                      <w:rFonts w:ascii="Times New Roman" w:hAnsi="Times New Roman" w:cs="Times New Roman"/>
                      <w:sz w:val="24"/>
                      <w:szCs w:val="24"/>
                    </w:rPr>
                    <w:t xml:space="preserve">), на 30 календарных дней. Сведения по данному критерию указываются участником закупки в его заявке на участие в закупке. </w:t>
                  </w:r>
                </w:p>
              </w:tc>
            </w:tr>
          </w:tbl>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D93D3D" w:rsidRPr="00D93D3D" w:rsidRDefault="00D93D3D" w:rsidP="00D93D3D">
            <w:pPr>
              <w:spacing w:after="0" w:line="240" w:lineRule="auto"/>
              <w:ind w:firstLine="459"/>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оценки и сопоставления Заявок:</w:t>
            </w:r>
          </w:p>
          <w:p w:rsidR="00D93D3D" w:rsidRPr="00D93D3D" w:rsidRDefault="00D93D3D" w:rsidP="00D93D3D">
            <w:pPr>
              <w:keepNext/>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3.1. Рейтинг, присуждаемый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определяется по формуле:</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position w:val="-24"/>
                <w:sz w:val="24"/>
                <w:szCs w:val="24"/>
                <w:lang w:eastAsia="ru-RU"/>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25pt" o:ole="" fillcolor="window">
                  <v:imagedata r:id="rId32" o:title=""/>
                </v:shape>
                <o:OLEObject Type="Embed" ProgID="Equation.3" ShapeID="_x0000_i1025" DrawAspect="Content" ObjectID="_1551532791" r:id="rId33"/>
              </w:object>
            </w:r>
            <w:r w:rsidRPr="00D93D3D">
              <w:rPr>
                <w:rFonts w:ascii="Times New Roman" w:eastAsia="Times New Roman" w:hAnsi="Times New Roman" w:cs="Times New Roman"/>
                <w:sz w:val="24"/>
                <w:szCs w:val="24"/>
                <w:lang w:eastAsia="ru-RU"/>
              </w:rPr>
              <w:t>,</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где:</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Ra</w:t>
            </w:r>
            <w:r w:rsidRPr="00D93D3D">
              <w:rPr>
                <w:rFonts w:ascii="Times New Roman" w:eastAsia="Times New Roman" w:hAnsi="Times New Roman" w:cs="Times New Roman"/>
                <w:sz w:val="24"/>
                <w:szCs w:val="24"/>
                <w:vertAlign w:val="subscript"/>
                <w:lang w:eastAsia="ru-RU"/>
              </w:rPr>
              <w:t xml:space="preserve">i </w:t>
            </w:r>
            <w:r w:rsidRPr="00D93D3D">
              <w:rPr>
                <w:rFonts w:ascii="Times New Roman" w:eastAsia="Times New Roman" w:hAnsi="Times New Roman" w:cs="Times New Roman"/>
                <w:sz w:val="24"/>
                <w:szCs w:val="24"/>
                <w:lang w:eastAsia="ru-RU"/>
              </w:rPr>
              <w:t>- рейтинг, присуждаемый i-й заявке по указанному критерию;</w:t>
            </w:r>
          </w:p>
          <w:p w:rsidR="00D93D3D" w:rsidRPr="00D93D3D" w:rsidRDefault="00D93D3D" w:rsidP="00D93D3D">
            <w:pPr>
              <w:autoSpaceDE w:val="0"/>
              <w:autoSpaceDN w:val="0"/>
              <w:adjustRightInd w:val="0"/>
              <w:spacing w:after="0" w:line="240" w:lineRule="auto"/>
              <w:ind w:right="-125" w:firstLine="600"/>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min</w:t>
            </w:r>
            <w:r w:rsidRPr="00D93D3D">
              <w:rPr>
                <w:rFonts w:ascii="Times New Roman" w:eastAsia="Times New Roman" w:hAnsi="Times New Roman" w:cs="Times New Roman"/>
                <w:sz w:val="24"/>
                <w:szCs w:val="24"/>
                <w:lang w:eastAsia="ru-RU"/>
              </w:rPr>
              <w:t xml:space="preserve"> – минимальное 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p>
          <w:p w:rsidR="00D93D3D" w:rsidRPr="00D93D3D" w:rsidRDefault="00D93D3D" w:rsidP="00D93D3D">
            <w:pPr>
              <w:autoSpaceDE w:val="0"/>
              <w:autoSpaceDN w:val="0"/>
              <w:adjustRightInd w:val="0"/>
              <w:spacing w:after="0" w:line="240" w:lineRule="auto"/>
              <w:ind w:firstLine="600"/>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w:t>
            </w:r>
            <w:r w:rsidRPr="00D93D3D">
              <w:rPr>
                <w:rFonts w:ascii="Times New Roman" w:eastAsia="Times New Roman" w:hAnsi="Times New Roman" w:cs="Times New Roman"/>
                <w:sz w:val="24"/>
                <w:szCs w:val="24"/>
                <w:vertAlign w:val="subscript"/>
                <w:lang w:eastAsia="ru-RU"/>
              </w:rPr>
              <w:t>i</w:t>
            </w:r>
            <w:r w:rsidRPr="00D93D3D">
              <w:rPr>
                <w:rFonts w:ascii="Times New Roman" w:eastAsia="Times New Roman" w:hAnsi="Times New Roman" w:cs="Times New Roman"/>
                <w:sz w:val="24"/>
                <w:szCs w:val="24"/>
                <w:lang w:eastAsia="ru-RU"/>
              </w:rPr>
              <w:t xml:space="preserve"> -  предложение  i-го участника </w:t>
            </w:r>
            <w:r w:rsidRPr="00D93D3D">
              <w:rPr>
                <w:rFonts w:ascii="Times New Roman" w:eastAsia="Times New Roman" w:hAnsi="Times New Roman" w:cs="Courier New"/>
                <w:sz w:val="24"/>
                <w:szCs w:val="24"/>
                <w:lang w:eastAsia="ru-RU"/>
              </w:rPr>
              <w:t>запроса предложений</w:t>
            </w:r>
            <w:r w:rsidRPr="00D93D3D">
              <w:rPr>
                <w:rFonts w:ascii="Times New Roman" w:eastAsia="Times New Roman" w:hAnsi="Times New Roman" w:cs="Courier New"/>
                <w:b/>
                <w:sz w:val="20"/>
                <w:szCs w:val="24"/>
                <w:lang w:eastAsia="ru-RU"/>
              </w:rPr>
              <w:t xml:space="preserve"> </w:t>
            </w:r>
            <w:r w:rsidRPr="00D93D3D">
              <w:rPr>
                <w:rFonts w:ascii="Times New Roman" w:eastAsia="Times New Roman" w:hAnsi="Times New Roman" w:cs="Times New Roman"/>
                <w:sz w:val="24"/>
                <w:szCs w:val="24"/>
                <w:lang w:eastAsia="ru-RU"/>
              </w:rPr>
              <w:t>по цене договора.</w:t>
            </w:r>
          </w:p>
          <w:p w:rsidR="00D93D3D" w:rsidRDefault="00D93D3D" w:rsidP="00D117C6">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Для расчета итогового рейтинга по заявке на участие в запросе предложений рейтинг, присуждаемый этой заявке по критерию «</w:t>
            </w:r>
            <w:r w:rsidR="00E40149" w:rsidRPr="008037BB">
              <w:rPr>
                <w:rFonts w:ascii="Times New Roman" w:eastAsia="Times New Roman" w:hAnsi="Times New Roman" w:cs="Times New Roman"/>
                <w:sz w:val="24"/>
                <w:szCs w:val="24"/>
                <w:lang w:eastAsia="ru-RU"/>
              </w:rPr>
              <w:t>Цена договора</w:t>
            </w:r>
            <w:r w:rsidRPr="00D93D3D">
              <w:rPr>
                <w:rFonts w:ascii="Times New Roman" w:eastAsia="Times New Roman" w:hAnsi="Times New Roman" w:cs="Times New Roman"/>
                <w:sz w:val="24"/>
                <w:szCs w:val="24"/>
                <w:lang w:eastAsia="ru-RU"/>
              </w:rPr>
              <w:t>», умножается на соответствующую указанному критерию значимость.</w:t>
            </w:r>
          </w:p>
          <w:p w:rsidR="00D117C6" w:rsidRDefault="00D117C6" w:rsidP="00D117C6">
            <w:pPr>
              <w:spacing w:after="0" w:line="240" w:lineRule="auto"/>
              <w:ind w:firstLine="567"/>
              <w:jc w:val="both"/>
              <w:rPr>
                <w:rFonts w:ascii="Times New Roman" w:eastAsia="Times New Roman" w:hAnsi="Times New Roman" w:cs="Times New Roman"/>
                <w:sz w:val="24"/>
                <w:szCs w:val="24"/>
                <w:lang w:eastAsia="ru-RU"/>
              </w:rPr>
            </w:pP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 xml:space="preserve">3.2. Рейтинг, присуждаемый заявке по критерию </w:t>
            </w:r>
            <w:r w:rsidRPr="00D117C6">
              <w:rPr>
                <w:rFonts w:ascii="Times New Roman" w:hAnsi="Times New Roman" w:cs="Times New Roman"/>
                <w:b/>
                <w:sz w:val="24"/>
                <w:szCs w:val="24"/>
              </w:rPr>
              <w:t>«</w:t>
            </w:r>
            <w:r w:rsidRPr="007351EF">
              <w:rPr>
                <w:rFonts w:ascii="Times New Roman" w:eastAsia="Times New Roman" w:hAnsi="Times New Roman" w:cs="Times New Roman"/>
                <w:sz w:val="24"/>
                <w:szCs w:val="24"/>
                <w:lang w:eastAsia="ru-RU"/>
              </w:rPr>
              <w:t>Опыт выполнения работ, аналогичных предмету закупки</w:t>
            </w:r>
            <w:r w:rsidRPr="00D117C6">
              <w:rPr>
                <w:rFonts w:ascii="Times New Roman" w:hAnsi="Times New Roman" w:cs="Times New Roman"/>
                <w:b/>
                <w:sz w:val="24"/>
                <w:szCs w:val="24"/>
              </w:rPr>
              <w:t>»</w:t>
            </w:r>
            <w:r w:rsidRPr="00D117C6">
              <w:rPr>
                <w:rFonts w:ascii="Times New Roman" w:hAnsi="Times New Roman" w:cs="Times New Roman"/>
                <w:sz w:val="24"/>
                <w:szCs w:val="24"/>
              </w:rPr>
              <w:t>, определяется следующим образом:</w:t>
            </w: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Наличие у претендента опыта</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исполнения договоров аналогичных предмету закупки</w:t>
            </w:r>
            <w:r w:rsidR="00E70F56">
              <w:rPr>
                <w:rFonts w:ascii="Times New Roman" w:hAnsi="Times New Roman" w:cs="Times New Roman"/>
                <w:sz w:val="24"/>
                <w:szCs w:val="24"/>
              </w:rPr>
              <w:t xml:space="preserve">, подтвержденного не менее, чем 3 (тремя) договорами на сумму не менее 50% от начальной (максимальной) цены договора </w:t>
            </w:r>
            <w:r w:rsidR="00E70F56" w:rsidRPr="007351EF">
              <w:rPr>
                <w:rFonts w:ascii="Times New Roman" w:hAnsi="Times New Roman" w:cs="Times New Roman"/>
                <w:sz w:val="24"/>
                <w:szCs w:val="24"/>
              </w:rPr>
              <w:t>за последние 2 года, предшествующие дате размещения извещения о проведении закупк</w:t>
            </w:r>
            <w:r w:rsidR="00E70F56">
              <w:rPr>
                <w:rFonts w:ascii="Times New Roman" w:hAnsi="Times New Roman" w:cs="Times New Roman"/>
                <w:sz w:val="24"/>
                <w:szCs w:val="24"/>
              </w:rPr>
              <w:t xml:space="preserve">и </w:t>
            </w:r>
            <w:r w:rsidRPr="00D117C6">
              <w:rPr>
                <w:rFonts w:ascii="Times New Roman" w:hAnsi="Times New Roman" w:cs="Times New Roman"/>
                <w:sz w:val="24"/>
                <w:szCs w:val="24"/>
              </w:rPr>
              <w:t xml:space="preserve">– 100 баллов, </w:t>
            </w:r>
          </w:p>
          <w:p w:rsidR="00D117C6" w:rsidRPr="00D117C6" w:rsidRDefault="00D117C6" w:rsidP="00D117C6">
            <w:pPr>
              <w:spacing w:after="0" w:line="240" w:lineRule="auto"/>
              <w:ind w:firstLine="567"/>
              <w:jc w:val="both"/>
              <w:rPr>
                <w:rFonts w:ascii="Times New Roman" w:hAnsi="Times New Roman" w:cs="Times New Roman"/>
                <w:sz w:val="24"/>
                <w:szCs w:val="24"/>
              </w:rPr>
            </w:pPr>
            <w:r w:rsidRPr="00D117C6">
              <w:rPr>
                <w:rFonts w:ascii="Times New Roman" w:hAnsi="Times New Roman" w:cs="Times New Roman"/>
                <w:sz w:val="24"/>
                <w:szCs w:val="24"/>
              </w:rPr>
              <w:t xml:space="preserve">отсутствие у претендента </w:t>
            </w:r>
            <w:r w:rsidR="00E70F56" w:rsidRPr="00D117C6">
              <w:rPr>
                <w:rFonts w:ascii="Times New Roman" w:hAnsi="Times New Roman" w:cs="Times New Roman"/>
                <w:sz w:val="24"/>
                <w:szCs w:val="24"/>
              </w:rPr>
              <w:t>опыта</w:t>
            </w:r>
            <w:r w:rsidR="00E70F56" w:rsidRPr="00D117C6">
              <w:rPr>
                <w:rFonts w:ascii="Times New Roman" w:hAnsi="Times New Roman" w:cs="Times New Roman"/>
                <w:b/>
                <w:sz w:val="24"/>
                <w:szCs w:val="24"/>
              </w:rPr>
              <w:t xml:space="preserve"> </w:t>
            </w:r>
            <w:r w:rsidR="00E70F56" w:rsidRPr="00D117C6">
              <w:rPr>
                <w:rFonts w:ascii="Times New Roman" w:hAnsi="Times New Roman" w:cs="Times New Roman"/>
                <w:sz w:val="24"/>
                <w:szCs w:val="24"/>
              </w:rPr>
              <w:t>исполнения договоров аналогичных предмету закупки</w:t>
            </w:r>
            <w:r w:rsidR="00E70F56">
              <w:rPr>
                <w:rFonts w:ascii="Times New Roman" w:hAnsi="Times New Roman" w:cs="Times New Roman"/>
                <w:sz w:val="24"/>
                <w:szCs w:val="24"/>
              </w:rPr>
              <w:t xml:space="preserve">, подтвержденного не менее, чем 3 (тремя) договорами на сумму не менее 50% от начальной (максимальной) цены договора </w:t>
            </w:r>
            <w:r w:rsidR="00E70F56" w:rsidRPr="007351EF">
              <w:rPr>
                <w:rFonts w:ascii="Times New Roman" w:hAnsi="Times New Roman" w:cs="Times New Roman"/>
                <w:sz w:val="24"/>
                <w:szCs w:val="24"/>
              </w:rPr>
              <w:t>за последние 2 года, предшествующие дате размещения извещения о проведении закупк</w:t>
            </w:r>
            <w:r w:rsidR="00E70F56">
              <w:rPr>
                <w:rFonts w:ascii="Times New Roman" w:hAnsi="Times New Roman" w:cs="Times New Roman"/>
                <w:sz w:val="24"/>
                <w:szCs w:val="24"/>
              </w:rPr>
              <w:t>и</w:t>
            </w:r>
            <w:r w:rsidRPr="00D117C6">
              <w:rPr>
                <w:rFonts w:ascii="Times New Roman" w:hAnsi="Times New Roman" w:cs="Times New Roman"/>
                <w:sz w:val="24"/>
                <w:szCs w:val="24"/>
              </w:rPr>
              <w:t xml:space="preserve">  </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 xml:space="preserve"> 0 баллов.</w:t>
            </w:r>
          </w:p>
          <w:p w:rsidR="00D117C6" w:rsidRPr="00D117C6" w:rsidRDefault="00D117C6" w:rsidP="00D117C6">
            <w:pPr>
              <w:spacing w:after="0" w:line="240" w:lineRule="auto"/>
              <w:ind w:firstLine="567"/>
              <w:jc w:val="both"/>
              <w:rPr>
                <w:rFonts w:ascii="Times New Roman" w:hAnsi="Times New Roman" w:cs="Times New Roman"/>
                <w:b/>
                <w:sz w:val="24"/>
                <w:szCs w:val="24"/>
              </w:rPr>
            </w:pPr>
            <w:r w:rsidRPr="00D117C6">
              <w:rPr>
                <w:rFonts w:ascii="Times New Roman" w:hAnsi="Times New Roman" w:cs="Times New Roman"/>
                <w:sz w:val="24"/>
                <w:szCs w:val="24"/>
              </w:rPr>
              <w:t>Наличие опыта у участника закупки подтверждается</w:t>
            </w:r>
            <w:r w:rsidRPr="00D117C6">
              <w:rPr>
                <w:rFonts w:ascii="Times New Roman" w:hAnsi="Times New Roman" w:cs="Times New Roman"/>
                <w:b/>
                <w:sz w:val="24"/>
                <w:szCs w:val="24"/>
              </w:rPr>
              <w:t xml:space="preserve"> </w:t>
            </w:r>
            <w:r w:rsidRPr="00D117C6">
              <w:rPr>
                <w:rFonts w:ascii="Times New Roman" w:hAnsi="Times New Roman" w:cs="Times New Roman"/>
                <w:sz w:val="24"/>
                <w:szCs w:val="24"/>
              </w:rPr>
              <w:t xml:space="preserve">Перечнем договоров, составленным по </w:t>
            </w:r>
            <w:hyperlink w:anchor="_Форма_3_ТЕХНИКО-КОММЕРЧЕСКОЕ" w:history="1">
              <w:r w:rsidRPr="00D117C6">
                <w:rPr>
                  <w:rStyle w:val="a3"/>
                  <w:rFonts w:ascii="Times New Roman" w:hAnsi="Times New Roman" w:cs="Times New Roman"/>
                  <w:sz w:val="24"/>
                  <w:szCs w:val="24"/>
                </w:rPr>
                <w:t xml:space="preserve">форме </w:t>
              </w:r>
            </w:hyperlink>
            <w:r w:rsidRPr="00D117C6">
              <w:rPr>
                <w:rStyle w:val="a3"/>
                <w:rFonts w:ascii="Times New Roman" w:hAnsi="Times New Roman" w:cs="Times New Roman"/>
                <w:sz w:val="24"/>
                <w:szCs w:val="24"/>
              </w:rPr>
              <w:t xml:space="preserve">3 </w:t>
            </w:r>
            <w:hyperlink w:anchor="_РАЗДЕЛ_III._ФОРМЫ" w:history="1">
              <w:r w:rsidRPr="00D117C6">
                <w:rPr>
                  <w:rStyle w:val="a3"/>
                  <w:rFonts w:ascii="Times New Roman" w:hAnsi="Times New Roman" w:cs="Times New Roman"/>
                  <w:sz w:val="24"/>
                  <w:szCs w:val="24"/>
                </w:rPr>
                <w:t>раздела III «ФОРМЫ ДЛЯ ЗАПОЛНЕНИЯ ПРЕТЕНДЕНТАМИ»</w:t>
              </w:r>
            </w:hyperlink>
            <w:r w:rsidRPr="00D117C6">
              <w:rPr>
                <w:rFonts w:ascii="Times New Roman" w:hAnsi="Times New Roman" w:cs="Times New Roman"/>
                <w:sz w:val="24"/>
                <w:szCs w:val="24"/>
                <w:u w:val="single"/>
              </w:rPr>
              <w:t>,</w:t>
            </w:r>
            <w:r w:rsidRPr="00D117C6">
              <w:rPr>
                <w:rFonts w:ascii="Times New Roman" w:hAnsi="Times New Roman" w:cs="Times New Roman"/>
                <w:sz w:val="24"/>
                <w:szCs w:val="24"/>
              </w:rPr>
              <w:t xml:space="preserve"> с обязательным приложением копий договоров и актов приемки выполненных работ.</w:t>
            </w:r>
          </w:p>
          <w:p w:rsidR="00D117C6" w:rsidRPr="00454F12" w:rsidRDefault="00D117C6" w:rsidP="00D117C6">
            <w:pPr>
              <w:spacing w:after="0" w:line="240" w:lineRule="auto"/>
              <w:ind w:firstLine="567"/>
              <w:jc w:val="both"/>
              <w:rPr>
                <w:rFonts w:ascii="Times New Roman" w:hAnsi="Times New Roman" w:cs="Times New Roman"/>
                <w:sz w:val="24"/>
                <w:szCs w:val="24"/>
              </w:rPr>
            </w:pPr>
          </w:p>
          <w:p w:rsidR="00D117C6" w:rsidRPr="00454F12" w:rsidRDefault="00D117C6" w:rsidP="00D117C6">
            <w:pPr>
              <w:spacing w:after="0" w:line="240" w:lineRule="auto"/>
              <w:ind w:firstLine="567"/>
              <w:jc w:val="both"/>
              <w:rPr>
                <w:rFonts w:ascii="Times New Roman" w:eastAsia="Times New Roman" w:hAnsi="Times New Roman" w:cs="Times New Roman"/>
                <w:sz w:val="24"/>
                <w:szCs w:val="24"/>
                <w:lang w:eastAsia="ru-RU"/>
              </w:rPr>
            </w:pPr>
            <w:r w:rsidRPr="00454F12">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 этой заявке по данному критерию, умножается на соответствующую указанному критерию значимость.</w:t>
            </w:r>
          </w:p>
          <w:p w:rsidR="00D93D3D" w:rsidRPr="00454F12" w:rsidRDefault="00D93D3D" w:rsidP="00D117C6">
            <w:pPr>
              <w:spacing w:after="0" w:line="240" w:lineRule="auto"/>
              <w:ind w:firstLine="567"/>
              <w:jc w:val="both"/>
              <w:rPr>
                <w:rFonts w:ascii="Times New Roman" w:eastAsia="Times New Roman" w:hAnsi="Times New Roman" w:cs="Times New Roman"/>
                <w:sz w:val="24"/>
                <w:szCs w:val="24"/>
                <w:lang w:eastAsia="ru-RU"/>
              </w:rPr>
            </w:pPr>
          </w:p>
          <w:p w:rsidR="008037BB" w:rsidRPr="00454F12" w:rsidRDefault="00D93D3D" w:rsidP="008037BB">
            <w:pPr>
              <w:tabs>
                <w:tab w:val="left" w:pos="720"/>
                <w:tab w:val="num" w:pos="1980"/>
              </w:tabs>
              <w:spacing w:after="0" w:line="240" w:lineRule="auto"/>
              <w:ind w:hanging="3"/>
              <w:jc w:val="both"/>
              <w:rPr>
                <w:rFonts w:ascii="Times New Roman" w:hAnsi="Times New Roman" w:cs="Times New Roman"/>
                <w:sz w:val="24"/>
                <w:szCs w:val="24"/>
              </w:rPr>
            </w:pPr>
            <w:r w:rsidRPr="00454F12">
              <w:rPr>
                <w:rFonts w:ascii="Times New Roman" w:eastAsia="Times New Roman" w:hAnsi="Times New Roman" w:cs="Times New Roman"/>
                <w:sz w:val="24"/>
                <w:szCs w:val="24"/>
                <w:lang w:eastAsia="ru-RU"/>
              </w:rPr>
              <w:t>3.</w:t>
            </w:r>
            <w:r w:rsidR="00D117C6" w:rsidRPr="00454F12">
              <w:rPr>
                <w:rFonts w:ascii="Times New Roman" w:eastAsia="Times New Roman" w:hAnsi="Times New Roman" w:cs="Times New Roman"/>
                <w:sz w:val="24"/>
                <w:szCs w:val="24"/>
                <w:lang w:eastAsia="ru-RU"/>
              </w:rPr>
              <w:t>3</w:t>
            </w:r>
            <w:r w:rsidRPr="00454F12">
              <w:rPr>
                <w:rFonts w:ascii="Times New Roman" w:eastAsia="Times New Roman" w:hAnsi="Times New Roman" w:cs="Times New Roman"/>
                <w:sz w:val="24"/>
                <w:szCs w:val="24"/>
                <w:lang w:eastAsia="ru-RU"/>
              </w:rPr>
              <w:t xml:space="preserve">. </w:t>
            </w:r>
            <w:r w:rsidR="008037BB" w:rsidRPr="00454F12">
              <w:rPr>
                <w:rFonts w:ascii="Times New Roman" w:hAnsi="Times New Roman" w:cs="Times New Roman"/>
                <w:sz w:val="24"/>
                <w:szCs w:val="24"/>
              </w:rPr>
              <w:t xml:space="preserve">Рейтинг, присуждаемый заявке по критерию </w:t>
            </w:r>
            <w:r w:rsidR="008037BB" w:rsidRPr="00454F12">
              <w:rPr>
                <w:rFonts w:ascii="Times New Roman" w:hAnsi="Times New Roman" w:cs="Times New Roman"/>
                <w:b/>
                <w:sz w:val="24"/>
                <w:szCs w:val="24"/>
              </w:rPr>
              <w:t>«</w:t>
            </w:r>
            <w:r w:rsidR="008037BB" w:rsidRPr="00454F12">
              <w:rPr>
                <w:rFonts w:ascii="Times New Roman" w:hAnsi="Times New Roman" w:cs="Times New Roman"/>
                <w:b/>
                <w:color w:val="000000"/>
                <w:sz w:val="24"/>
                <w:szCs w:val="24"/>
              </w:rPr>
              <w:t>Сроки оплаты по договору</w:t>
            </w:r>
            <w:r w:rsidR="008037BB" w:rsidRPr="00454F12">
              <w:rPr>
                <w:rFonts w:ascii="Times New Roman" w:hAnsi="Times New Roman" w:cs="Times New Roman"/>
                <w:b/>
                <w:sz w:val="24"/>
                <w:szCs w:val="24"/>
              </w:rPr>
              <w:t>»</w:t>
            </w:r>
            <w:r w:rsidR="008037BB" w:rsidRPr="00454F12">
              <w:rPr>
                <w:rFonts w:ascii="Times New Roman" w:hAnsi="Times New Roman" w:cs="Times New Roman"/>
                <w:sz w:val="24"/>
                <w:szCs w:val="24"/>
              </w:rPr>
              <w:t>, определяется следующим образом:</w:t>
            </w:r>
          </w:p>
          <w:p w:rsidR="008037BB" w:rsidRPr="00454F12" w:rsidRDefault="008037BB" w:rsidP="008037BB">
            <w:pPr>
              <w:spacing w:after="0" w:line="240" w:lineRule="auto"/>
              <w:ind w:firstLine="567"/>
              <w:jc w:val="both"/>
              <w:rPr>
                <w:rFonts w:ascii="Times New Roman" w:hAnsi="Times New Roman" w:cs="Times New Roman"/>
                <w:sz w:val="24"/>
                <w:szCs w:val="24"/>
              </w:rPr>
            </w:pPr>
          </w:p>
          <w:p w:rsidR="008037BB" w:rsidRPr="00454F12"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 xml:space="preserve">Наличие в заявке участника закупки условий оплаты: </w:t>
            </w:r>
            <w:r w:rsidR="00454F12" w:rsidRPr="00454F12">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w:t>
            </w:r>
            <w:r w:rsidR="00454F12">
              <w:rPr>
                <w:rFonts w:ascii="Times New Roman" w:hAnsi="Times New Roman" w:cs="Times New Roman"/>
                <w:iCs/>
                <w:sz w:val="24"/>
                <w:szCs w:val="24"/>
              </w:rPr>
              <w:t>60</w:t>
            </w:r>
            <w:r w:rsidR="00454F12" w:rsidRPr="00454F12">
              <w:rPr>
                <w:rFonts w:ascii="Times New Roman" w:hAnsi="Times New Roman" w:cs="Times New Roman"/>
                <w:iCs/>
                <w:sz w:val="24"/>
                <w:szCs w:val="24"/>
              </w:rPr>
              <w:t xml:space="preserve"> (</w:t>
            </w:r>
            <w:r w:rsidR="00454F12">
              <w:rPr>
                <w:rFonts w:ascii="Times New Roman" w:hAnsi="Times New Roman" w:cs="Times New Roman"/>
                <w:iCs/>
                <w:sz w:val="24"/>
                <w:szCs w:val="24"/>
              </w:rPr>
              <w:t>шестидесяти</w:t>
            </w:r>
            <w:r w:rsidR="00454F12" w:rsidRPr="00454F12">
              <w:rPr>
                <w:rFonts w:ascii="Times New Roman" w:hAnsi="Times New Roman" w:cs="Times New Roman"/>
                <w:iCs/>
                <w:sz w:val="24"/>
                <w:szCs w:val="24"/>
              </w:rPr>
              <w:t xml:space="preserve">) календарных дней с момента получения оригинала счета, выставляемого Подрядчиком не позднее 5 (Пяти) рабочих дней после </w:t>
            </w:r>
            <w:r w:rsidR="00454F12" w:rsidRPr="00454F12">
              <w:rPr>
                <w:rFonts w:ascii="Times New Roman" w:hAnsi="Times New Roman" w:cs="Times New Roman"/>
                <w:bCs/>
                <w:iCs/>
                <w:sz w:val="24"/>
                <w:szCs w:val="24"/>
              </w:rPr>
              <w:t>подписания  Акта о приемке выполненных работ</w:t>
            </w:r>
            <w:r w:rsidRPr="00454F12">
              <w:rPr>
                <w:rFonts w:ascii="Times New Roman" w:hAnsi="Times New Roman" w:cs="Times New Roman"/>
                <w:sz w:val="24"/>
                <w:szCs w:val="24"/>
              </w:rPr>
              <w:t xml:space="preserve"> – </w:t>
            </w:r>
            <w:r w:rsidRPr="00454F12">
              <w:rPr>
                <w:rFonts w:ascii="Times New Roman" w:hAnsi="Times New Roman" w:cs="Times New Roman"/>
                <w:b/>
                <w:sz w:val="24"/>
                <w:szCs w:val="24"/>
              </w:rPr>
              <w:t>100 баллов,</w:t>
            </w:r>
          </w:p>
          <w:p w:rsidR="008037BB" w:rsidRPr="00454F12"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Наличие в заявке участника закупки условий оплаты:</w:t>
            </w:r>
            <w:r w:rsidRPr="00454F12">
              <w:rPr>
                <w:rFonts w:ascii="Times New Roman" w:hAnsi="Times New Roman" w:cs="Times New Roman"/>
                <w:color w:val="000000"/>
                <w:sz w:val="24"/>
                <w:szCs w:val="24"/>
              </w:rPr>
              <w:t xml:space="preserve"> </w:t>
            </w:r>
            <w:r w:rsidR="00454F12" w:rsidRPr="00454F12">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w:t>
            </w:r>
            <w:r w:rsidR="00454F12">
              <w:rPr>
                <w:rFonts w:ascii="Times New Roman" w:hAnsi="Times New Roman" w:cs="Times New Roman"/>
                <w:iCs/>
                <w:sz w:val="24"/>
                <w:szCs w:val="24"/>
              </w:rPr>
              <w:t>30</w:t>
            </w:r>
            <w:r w:rsidR="00454F12" w:rsidRPr="00454F12">
              <w:rPr>
                <w:rFonts w:ascii="Times New Roman" w:hAnsi="Times New Roman" w:cs="Times New Roman"/>
                <w:iCs/>
                <w:sz w:val="24"/>
                <w:szCs w:val="24"/>
              </w:rPr>
              <w:t xml:space="preserve"> (</w:t>
            </w:r>
            <w:r w:rsidR="00454F12">
              <w:rPr>
                <w:rFonts w:ascii="Times New Roman" w:hAnsi="Times New Roman" w:cs="Times New Roman"/>
                <w:iCs/>
                <w:sz w:val="24"/>
                <w:szCs w:val="24"/>
              </w:rPr>
              <w:t>тридцати</w:t>
            </w:r>
            <w:r w:rsidR="00454F12" w:rsidRPr="00454F12">
              <w:rPr>
                <w:rFonts w:ascii="Times New Roman" w:hAnsi="Times New Roman" w:cs="Times New Roman"/>
                <w:iCs/>
                <w:sz w:val="24"/>
                <w:szCs w:val="24"/>
              </w:rPr>
              <w:t xml:space="preserve">) календарных дней с момента получения оригинала счета, выставляемого Подрядчиком не позднее 5 (Пяти) рабочих дней после </w:t>
            </w:r>
            <w:r w:rsidR="00454F12" w:rsidRPr="00454F12">
              <w:rPr>
                <w:rFonts w:ascii="Times New Roman" w:hAnsi="Times New Roman" w:cs="Times New Roman"/>
                <w:bCs/>
                <w:iCs/>
                <w:sz w:val="24"/>
                <w:szCs w:val="24"/>
              </w:rPr>
              <w:t>подписания  Акта о приемке выполненных работ</w:t>
            </w:r>
            <w:r w:rsidRPr="00454F12">
              <w:rPr>
                <w:rFonts w:ascii="Times New Roman" w:hAnsi="Times New Roman" w:cs="Times New Roman"/>
                <w:sz w:val="24"/>
                <w:szCs w:val="24"/>
              </w:rPr>
              <w:t xml:space="preserve">- </w:t>
            </w:r>
            <w:r w:rsidRPr="00454F12">
              <w:rPr>
                <w:rFonts w:ascii="Times New Roman" w:hAnsi="Times New Roman" w:cs="Times New Roman"/>
                <w:b/>
                <w:sz w:val="24"/>
                <w:szCs w:val="24"/>
              </w:rPr>
              <w:t>0 баллов</w:t>
            </w:r>
            <w:r w:rsidRPr="00454F12">
              <w:rPr>
                <w:rFonts w:ascii="Times New Roman" w:hAnsi="Times New Roman" w:cs="Times New Roman"/>
                <w:sz w:val="24"/>
                <w:szCs w:val="24"/>
              </w:rPr>
              <w:t>.</w:t>
            </w:r>
          </w:p>
          <w:p w:rsidR="008037BB" w:rsidRPr="004575B1" w:rsidRDefault="008037BB" w:rsidP="008037BB">
            <w:pPr>
              <w:spacing w:after="0" w:line="240" w:lineRule="auto"/>
              <w:ind w:firstLine="567"/>
              <w:jc w:val="both"/>
              <w:rPr>
                <w:rFonts w:ascii="Times New Roman" w:hAnsi="Times New Roman" w:cs="Times New Roman"/>
                <w:sz w:val="24"/>
                <w:szCs w:val="24"/>
              </w:rPr>
            </w:pPr>
            <w:r w:rsidRPr="00454F12">
              <w:rPr>
                <w:rFonts w:ascii="Times New Roman" w:hAnsi="Times New Roman" w:cs="Times New Roman"/>
                <w:sz w:val="24"/>
                <w:szCs w:val="24"/>
              </w:rPr>
              <w:t xml:space="preserve"> При несоответствии сведений, указанных участником закупки в его заявке и на сайте оператора по проведению открытого запроса предложений, по данному критерию будет присвоено</w:t>
            </w:r>
            <w:r w:rsidRPr="004575B1">
              <w:rPr>
                <w:rFonts w:ascii="Times New Roman" w:hAnsi="Times New Roman" w:cs="Times New Roman"/>
                <w:sz w:val="24"/>
                <w:szCs w:val="24"/>
              </w:rPr>
              <w:t xml:space="preserve"> 0 баллов.</w:t>
            </w:r>
          </w:p>
          <w:p w:rsidR="008037BB" w:rsidRPr="008037BB" w:rsidRDefault="008037BB" w:rsidP="008037BB">
            <w:pPr>
              <w:spacing w:after="0" w:line="240" w:lineRule="auto"/>
              <w:ind w:firstLine="459"/>
              <w:jc w:val="both"/>
              <w:rPr>
                <w:rFonts w:ascii="Times New Roman" w:hAnsi="Times New Roman" w:cs="Times New Roman"/>
                <w:sz w:val="24"/>
                <w:szCs w:val="24"/>
              </w:rPr>
            </w:pPr>
            <w:r w:rsidRPr="004575B1">
              <w:rPr>
                <w:rFonts w:ascii="Times New Roman" w:hAnsi="Times New Roman" w:cs="Times New Roman"/>
                <w:sz w:val="24"/>
                <w:szCs w:val="24"/>
              </w:rPr>
              <w:t>Для расчета итогового рейтинга по заявке на участие в запросе предложений рейтинг, присуждаемый</w:t>
            </w:r>
            <w:r w:rsidRPr="00E40149">
              <w:rPr>
                <w:rFonts w:ascii="Times New Roman" w:hAnsi="Times New Roman" w:cs="Times New Roman"/>
                <w:sz w:val="24"/>
                <w:szCs w:val="24"/>
              </w:rPr>
              <w:t xml:space="preserve"> этой заявке по данному критерию, умножается на соответствующую указанному критерию значимо</w:t>
            </w:r>
            <w:r w:rsidRPr="008037BB">
              <w:rPr>
                <w:rFonts w:ascii="Times New Roman" w:hAnsi="Times New Roman" w:cs="Times New Roman"/>
                <w:sz w:val="24"/>
                <w:szCs w:val="24"/>
              </w:rPr>
              <w:t>сть.</w:t>
            </w:r>
          </w:p>
          <w:p w:rsidR="00D93D3D" w:rsidRPr="008037BB" w:rsidRDefault="00D93D3D" w:rsidP="008037BB">
            <w:pPr>
              <w:spacing w:after="0" w:line="240" w:lineRule="auto"/>
              <w:rPr>
                <w:rFonts w:ascii="Times New Roman" w:eastAsia="Times New Roman" w:hAnsi="Times New Roman" w:cs="Times New Roman"/>
                <w:sz w:val="24"/>
                <w:szCs w:val="24"/>
                <w:lang w:eastAsia="ru-RU"/>
              </w:rPr>
            </w:pPr>
          </w:p>
          <w:p w:rsidR="00D93D3D" w:rsidRPr="00C54215" w:rsidRDefault="00D93D3D" w:rsidP="008037BB">
            <w:pPr>
              <w:spacing w:after="0" w:line="240" w:lineRule="auto"/>
              <w:ind w:firstLine="459"/>
              <w:jc w:val="both"/>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На основании результатов</w:t>
            </w:r>
            <w:r w:rsidRPr="00D93D3D">
              <w:rPr>
                <w:rFonts w:ascii="Times New Roman" w:eastAsia="Times New Roman" w:hAnsi="Times New Roman" w:cs="Times New Roman"/>
                <w:sz w:val="24"/>
                <w:szCs w:val="24"/>
                <w:lang w:eastAsia="ru-RU"/>
              </w:rPr>
              <w:t xml:space="preserve"> оценки и сопоставления заявок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w:t>
            </w:r>
            <w:r w:rsidRPr="00C54215">
              <w:rPr>
                <w:rFonts w:ascii="Times New Roman" w:eastAsia="Times New Roman" w:hAnsi="Times New Roman" w:cs="Times New Roman"/>
                <w:sz w:val="24"/>
                <w:szCs w:val="24"/>
                <w:lang w:eastAsia="ru-RU"/>
              </w:rPr>
              <w:t>меньший (лучший) порядковый номер присваивается Заявке, которая поступила раньше.</w:t>
            </w:r>
          </w:p>
          <w:p w:rsidR="00EE2D38" w:rsidRPr="00D93D3D" w:rsidRDefault="00CF4A14" w:rsidP="009D6E73">
            <w:pPr>
              <w:spacing w:after="0" w:line="240" w:lineRule="auto"/>
              <w:jc w:val="both"/>
              <w:rPr>
                <w:rFonts w:ascii="Times New Roman" w:eastAsia="Times New Roman" w:hAnsi="Times New Roman" w:cs="Times New Roman"/>
                <w:sz w:val="24"/>
                <w:szCs w:val="24"/>
                <w:lang w:eastAsia="ru-RU"/>
              </w:rPr>
            </w:pPr>
            <w:r w:rsidRPr="00C54215">
              <w:rPr>
                <w:rFonts w:ascii="Times New Roman" w:hAnsi="Times New Roman" w:cs="Times New Roman"/>
                <w:sz w:val="24"/>
                <w:szCs w:val="24"/>
              </w:rPr>
              <w:t>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 Данный расчет применяется с учетом п.2.1 настоящей документации.</w:t>
            </w:r>
          </w:p>
        </w:tc>
      </w:tr>
      <w:tr w:rsidR="00D93D3D" w:rsidRPr="00D93D3D" w:rsidTr="00D93D3D">
        <w:trPr>
          <w:trHeight w:val="1607"/>
        </w:trPr>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tabs>
                <w:tab w:val="left" w:pos="0"/>
              </w:tabs>
              <w:spacing w:after="0" w:line="240" w:lineRule="auto"/>
              <w:contextualSpacing/>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D93D3D">
              <w:rPr>
                <w:rFonts w:ascii="Times New Roman" w:eastAsia="Calibri" w:hAnsi="Times New Roman" w:cs="Times New Roman"/>
                <w:iCs/>
                <w:color w:val="000000"/>
                <w:sz w:val="24"/>
                <w:szCs w:val="24"/>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D93D3D">
                <w:rPr>
                  <w:rFonts w:ascii="Times New Roman" w:eastAsia="Calibri" w:hAnsi="Times New Roman" w:cs="Times New Roman"/>
                  <w:iCs/>
                  <w:color w:val="0000FF"/>
                  <w:sz w:val="24"/>
                  <w:szCs w:val="24"/>
                  <w:u w:val="single"/>
                </w:rPr>
                <w:t xml:space="preserve">в разделе </w:t>
              </w:r>
              <w:r w:rsidRPr="00D93D3D">
                <w:rPr>
                  <w:rFonts w:ascii="Times New Roman" w:eastAsia="Calibri" w:hAnsi="Times New Roman" w:cs="Times New Roman"/>
                  <w:iCs/>
                  <w:color w:val="0000FF"/>
                  <w:sz w:val="24"/>
                  <w:szCs w:val="24"/>
                  <w:u w:val="single"/>
                  <w:lang w:val="en-US"/>
                </w:rPr>
                <w:t>V</w:t>
              </w:r>
              <w:r w:rsidRPr="00D93D3D">
                <w:rPr>
                  <w:rFonts w:ascii="Times New Roman" w:eastAsia="Calibri" w:hAnsi="Times New Roman" w:cs="Times New Roman"/>
                  <w:iCs/>
                  <w:color w:val="0000FF"/>
                  <w:sz w:val="24"/>
                  <w:szCs w:val="24"/>
                  <w:u w:val="single"/>
                </w:rPr>
                <w:t xml:space="preserve"> «Проект договора»</w:t>
              </w:r>
            </w:hyperlink>
            <w:r w:rsidRPr="00D93D3D">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D93D3D">
                <w:rPr>
                  <w:rFonts w:ascii="Times New Roman" w:eastAsia="Calibri" w:hAnsi="Times New Roman" w:cs="Times New Roman"/>
                  <w:iCs/>
                  <w:color w:val="0000FF"/>
                  <w:sz w:val="24"/>
                  <w:szCs w:val="24"/>
                  <w:u w:val="single"/>
                </w:rPr>
                <w:t>разделе IV «Техническое задание»</w:t>
              </w:r>
            </w:hyperlink>
            <w:r w:rsidRPr="00D93D3D">
              <w:rPr>
                <w:rFonts w:ascii="Times New Roman" w:eastAsia="Calibri" w:hAnsi="Times New Roman" w:cs="Times New Roman"/>
                <w:iCs/>
                <w:sz w:val="24"/>
                <w:szCs w:val="24"/>
              </w:rPr>
              <w:t xml:space="preserve">) </w:t>
            </w:r>
            <w:r w:rsidRPr="00D93D3D">
              <w:rPr>
                <w:rFonts w:ascii="Times New Roman" w:eastAsia="Calibri" w:hAnsi="Times New Roman" w:cs="Times New Roman"/>
                <w:iCs/>
                <w:color w:val="000000"/>
                <w:sz w:val="24"/>
                <w:szCs w:val="24"/>
              </w:rPr>
              <w:t>Документации о закупке.</w:t>
            </w:r>
          </w:p>
          <w:p w:rsidR="00D93D3D" w:rsidRPr="00D93D3D" w:rsidRDefault="00D93D3D" w:rsidP="00D93D3D">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4" w:name="_Ref368314453"/>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bookmarkEnd w:id="24"/>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i/>
                <w:color w:val="FF0000"/>
                <w:sz w:val="24"/>
                <w:szCs w:val="24"/>
                <w:lang w:eastAsia="ru-RU"/>
              </w:rPr>
            </w:pPr>
            <w:r w:rsidRPr="00D93D3D">
              <w:rPr>
                <w:rFonts w:ascii="Times New Roman" w:eastAsia="Times New Roman" w:hAnsi="Times New Roman" w:cs="Times New Roman"/>
                <w:sz w:val="24"/>
                <w:szCs w:val="24"/>
                <w:lang w:eastAsia="ru-RU"/>
              </w:rPr>
              <w:t xml:space="preserve">Не требуется </w:t>
            </w:r>
          </w:p>
          <w:p w:rsidR="00D93D3D" w:rsidRPr="00D93D3D" w:rsidRDefault="00D93D3D" w:rsidP="00D93D3D">
            <w:pPr>
              <w:spacing w:after="0" w:line="240" w:lineRule="auto"/>
              <w:jc w:val="both"/>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ind w:left="317"/>
              <w:jc w:val="both"/>
              <w:rPr>
                <w:rFonts w:ascii="Times New Roman" w:eastAsia="Times New Roman" w:hAnsi="Times New Roman" w:cs="Times New Roman"/>
                <w:sz w:val="24"/>
                <w:szCs w:val="24"/>
                <w:lang w:eastAsia="ru-RU"/>
              </w:rPr>
            </w:pP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contextualSpacing/>
              <w:rPr>
                <w:rFonts w:ascii="Times New Roman" w:eastAsia="Times New Roman" w:hAnsi="Times New Roman" w:cs="Times New Roman"/>
                <w:sz w:val="24"/>
                <w:szCs w:val="24"/>
                <w:lang w:eastAsia="ru-RU"/>
              </w:rPr>
            </w:pPr>
            <w:bookmarkStart w:id="25" w:name="_Ref377141801"/>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26" w:name="форма19"/>
            <w:bookmarkEnd w:id="25"/>
            <w:r w:rsidRPr="00D93D3D">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bookmarkEnd w:id="26"/>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Не требуется </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268" w:type="dxa"/>
            <w:tcBorders>
              <w:top w:val="single" w:sz="4" w:space="0" w:color="auto"/>
              <w:left w:val="single" w:sz="4" w:space="0" w:color="auto"/>
              <w:bottom w:val="single" w:sz="4" w:space="0" w:color="auto"/>
              <w:right w:val="single" w:sz="4" w:space="0" w:color="auto"/>
            </w:tcBorders>
          </w:tcPr>
          <w:p w:rsidR="00866909" w:rsidRPr="00866909"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Русский</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27" w:name="_Ref378853535"/>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bookmarkEnd w:id="27"/>
        <w:tc>
          <w:tcPr>
            <w:tcW w:w="2268" w:type="dxa"/>
            <w:tcBorders>
              <w:top w:val="single" w:sz="4" w:space="0" w:color="auto"/>
              <w:left w:val="single" w:sz="4" w:space="0" w:color="auto"/>
              <w:bottom w:val="single" w:sz="4" w:space="0" w:color="auto"/>
              <w:right w:val="single" w:sz="4" w:space="0" w:color="auto"/>
            </w:tcBorders>
          </w:tcPr>
          <w:p w:rsid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Валюта закупки</w:t>
            </w:r>
          </w:p>
          <w:p w:rsidR="00866909" w:rsidRPr="00D93D3D" w:rsidRDefault="00866909" w:rsidP="00D93D3D">
            <w:pPr>
              <w:spacing w:after="0" w:line="240" w:lineRule="auto"/>
              <w:rPr>
                <w:rFonts w:ascii="Times New Roman" w:eastAsia="Times New Roman" w:hAnsi="Times New Roman" w:cs="Times New Roman"/>
                <w:sz w:val="24"/>
                <w:szCs w:val="24"/>
                <w:lang w:eastAsia="ru-RU"/>
              </w:rPr>
            </w:pP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hanging="1"/>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Российский рубль</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23"/>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_Ref378109129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о закупке являются критериями оценки и сопоставления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Переторжка проводится путем снижения цены договора без НДС предложенной Участником закупки в своей заявке на величину «Шага переторжки».</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Переторжка по решению Закупочной комиссии может проводиться многократно.</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268"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«Башинформсвязь» не позднее, чем в течение 3 (трёх) дней со дня принятия решения о внесении изменений.</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D93D3D" w:rsidRPr="00D93D3D" w:rsidRDefault="00D93D3D" w:rsidP="00D93D3D">
            <w:pPr>
              <w:spacing w:after="0" w:line="240" w:lineRule="auto"/>
              <w:ind w:firstLine="459"/>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изменения в Извещение о закупке, Документацию о закупке внесены Заказчиком позднее чем за 1 (один) день до даты окончания срока подачи Заявок, срок подачи Заявок должен быть продлён так, чтобы со дня размещения в ЕИС внесённых в Извещение о закупке, Документацию о закупке изменений до даты окончания срока подачи Заявок срок составлял не менее чем 5 (пять) рабочих дней.</w:t>
            </w: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28" w:name="_2.3._Требования_к"/>
      <w:bookmarkStart w:id="29" w:name="_2.2._Требования_к"/>
      <w:bookmarkStart w:id="30" w:name="_Toc438142136"/>
      <w:bookmarkEnd w:id="28"/>
      <w:bookmarkEnd w:id="29"/>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2</w:t>
      </w:r>
      <w:r w:rsidRPr="00D93D3D">
        <w:rPr>
          <w:rFonts w:ascii="Times New Roman" w:eastAsia="MS Mincho" w:hAnsi="Times New Roman" w:cs="Times New Roman"/>
          <w:b/>
          <w:bCs/>
          <w:i/>
          <w:iCs/>
          <w:color w:val="17365D"/>
          <w:sz w:val="26"/>
          <w:szCs w:val="24"/>
          <w:lang w:val="x-none" w:eastAsia="x-none"/>
        </w:rPr>
        <w:t xml:space="preserve">. Требования к </w:t>
      </w:r>
      <w:r w:rsidRPr="00D93D3D">
        <w:rPr>
          <w:rFonts w:ascii="Times New Roman" w:eastAsia="MS Mincho" w:hAnsi="Times New Roman" w:cs="Times New Roman"/>
          <w:b/>
          <w:bCs/>
          <w:i/>
          <w:iCs/>
          <w:color w:val="17365D"/>
          <w:sz w:val="26"/>
          <w:szCs w:val="24"/>
          <w:lang w:eastAsia="x-none"/>
        </w:rPr>
        <w:t>З</w:t>
      </w:r>
      <w:r w:rsidRPr="00D93D3D">
        <w:rPr>
          <w:rFonts w:ascii="Times New Roman" w:eastAsia="MS Mincho" w:hAnsi="Times New Roman" w:cs="Times New Roman"/>
          <w:b/>
          <w:bCs/>
          <w:i/>
          <w:iCs/>
          <w:color w:val="17365D"/>
          <w:sz w:val="26"/>
          <w:szCs w:val="24"/>
          <w:lang w:val="x-none" w:eastAsia="x-none"/>
        </w:rPr>
        <w:t>аявке на участие в закупке</w:t>
      </w:r>
      <w:bookmarkEnd w:id="30"/>
    </w:p>
    <w:p w:rsidR="00D93D3D" w:rsidRPr="00D93D3D" w:rsidRDefault="00D93D3D" w:rsidP="00D93D3D">
      <w:pPr>
        <w:spacing w:after="0" w:line="240" w:lineRule="auto"/>
        <w:rPr>
          <w:rFonts w:ascii="Times New Roman" w:eastAsia="Times New Roman" w:hAnsi="Times New Roman" w:cs="Times New Roman"/>
          <w:sz w:val="2"/>
          <w:szCs w:val="2"/>
          <w:lang w:eastAsia="ru-RU"/>
        </w:rPr>
      </w:pPr>
    </w:p>
    <w:tbl>
      <w:tblPr>
        <w:tblW w:w="10632" w:type="dxa"/>
        <w:tblInd w:w="-176" w:type="dxa"/>
        <w:tblLayout w:type="fixed"/>
        <w:tblLook w:val="0000" w:firstRow="0" w:lastRow="0" w:firstColumn="0" w:lastColumn="0" w:noHBand="0" w:noVBand="0"/>
      </w:tblPr>
      <w:tblGrid>
        <w:gridCol w:w="710"/>
        <w:gridCol w:w="2340"/>
        <w:gridCol w:w="7582"/>
      </w:tblGrid>
      <w:tr w:rsidR="00D93D3D" w:rsidRPr="00D93D3D" w:rsidTr="00D93D3D">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ЭТП.  </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Претендент, подавший Заявку на участие в Открытом запросе предложений, вправе изменить или отозвать Заявку в любое время до окончания срока подачи Заявок на участие в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66909" w:rsidRDefault="00866909" w:rsidP="00D93D3D">
            <w:pPr>
              <w:numPr>
                <w:ilvl w:val="0"/>
                <w:numId w:val="3"/>
              </w:numPr>
              <w:spacing w:after="0" w:line="240" w:lineRule="auto"/>
              <w:rPr>
                <w:rFonts w:ascii="Times New Roman" w:eastAsia="Times New Roman" w:hAnsi="Times New Roman" w:cs="Times New Roman"/>
                <w:sz w:val="24"/>
                <w:szCs w:val="24"/>
                <w:lang w:eastAsia="ru-RU"/>
              </w:rPr>
            </w:pPr>
            <w:bookmarkStart w:id="31" w:name="_Ref368314814"/>
          </w:p>
          <w:p w:rsidR="00D93D3D" w:rsidRPr="00866909" w:rsidRDefault="00866909" w:rsidP="0086690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32" w:name="форма26"/>
            <w:bookmarkEnd w:id="31"/>
            <w:r w:rsidRPr="00D93D3D">
              <w:rPr>
                <w:rFonts w:ascii="Times New Roman" w:eastAsia="Times New Roman" w:hAnsi="Times New Roman" w:cs="Times New Roman"/>
                <w:sz w:val="24"/>
                <w:szCs w:val="24"/>
                <w:lang w:eastAsia="ru-RU"/>
              </w:rPr>
              <w:t>Документы, включаемые Претендентом на участие в закупке</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состав Заявки (требования к содержанию Заявки</w:t>
            </w:r>
            <w:bookmarkEnd w:id="32"/>
            <w:r w:rsidRPr="00D93D3D">
              <w:rPr>
                <w:rFonts w:ascii="Times New Roman" w:eastAsia="Times New Roman" w:hAnsi="Times New Roman" w:cs="Times New Roman"/>
                <w:sz w:val="24"/>
                <w:szCs w:val="24"/>
                <w:lang w:eastAsia="ru-RU"/>
              </w:rPr>
              <w:t>)</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33" w:name="_Toc313349949"/>
            <w:bookmarkStart w:id="34" w:name="_Toc313350145"/>
            <w:bookmarkStart w:id="35" w:name="_Ref166246797"/>
            <w:r w:rsidRPr="00D93D3D">
              <w:rPr>
                <w:rFonts w:ascii="Times New Roman" w:eastAsia="Times New Roman" w:hAnsi="Times New Roman" w:cs="Times New Roman"/>
                <w:sz w:val="24"/>
                <w:szCs w:val="24"/>
                <w:lang w:eastAsia="ru-RU"/>
              </w:rPr>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D93D3D">
                <w:rPr>
                  <w:rFonts w:ascii="Times New Roman" w:eastAsia="Times New Roman" w:hAnsi="Times New Roman" w:cs="Times New Roman"/>
                  <w:color w:val="0000FF"/>
                  <w:sz w:val="24"/>
                  <w:szCs w:val="24"/>
                  <w:u w:val="single"/>
                  <w:lang w:eastAsia="ru-RU"/>
                </w:rPr>
                <w:t>в части III «ФОРМЫ ДЛЯ ЗАПОЛНЕНИЯ ПРЕТЕНДЕНТАМИ»</w:t>
              </w:r>
            </w:hyperlink>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color w:val="FF0000"/>
                <w:sz w:val="24"/>
                <w:szCs w:val="24"/>
                <w:vertAlign w:val="superscript"/>
                <w:lang w:eastAsia="ru-RU"/>
              </w:rPr>
              <w:footnoteReference w:id="1"/>
            </w:r>
          </w:p>
          <w:p w:rsidR="00D93D3D" w:rsidRPr="00D93D3D" w:rsidRDefault="00D93D3D" w:rsidP="00D93D3D">
            <w:pPr>
              <w:spacing w:before="120" w:after="0" w:line="240" w:lineRule="auto"/>
              <w:ind w:firstLine="486"/>
              <w:jc w:val="both"/>
              <w:rPr>
                <w:rFonts w:ascii="Times New Roman" w:eastAsia="Times New Roman" w:hAnsi="Times New Roman" w:cs="Times New Roman"/>
                <w:sz w:val="24"/>
                <w:szCs w:val="24"/>
                <w:lang w:eastAsia="ru-RU"/>
              </w:rPr>
            </w:pPr>
            <w:bookmarkStart w:id="36" w:name="_Toc313349952"/>
            <w:bookmarkStart w:id="37" w:name="_Toc313350148"/>
            <w:bookmarkStart w:id="38" w:name="_Ref320180868"/>
            <w:bookmarkEnd w:id="33"/>
            <w:bookmarkEnd w:id="34"/>
            <w:r w:rsidRPr="00D93D3D">
              <w:rPr>
                <w:rFonts w:ascii="Times New Roman" w:eastAsia="Times New Roman" w:hAnsi="Times New Roman" w:cs="Times New Roman"/>
                <w:sz w:val="24"/>
                <w:szCs w:val="24"/>
                <w:lang w:eastAsia="ru-RU"/>
              </w:rPr>
              <w:t>Заявка на участие в закупке (</w:t>
            </w:r>
            <w:hyperlink w:anchor="_Форма_1_ЗАЯВКА" w:history="1">
              <w:r w:rsidRPr="00D93D3D">
                <w:rPr>
                  <w:rFonts w:ascii="Times New Roman" w:eastAsia="Times New Roman" w:hAnsi="Times New Roman" w:cs="Times New Roman"/>
                  <w:color w:val="0000FF"/>
                  <w:sz w:val="24"/>
                  <w:szCs w:val="24"/>
                  <w:u w:val="single"/>
                  <w:lang w:eastAsia="ru-RU"/>
                </w:rPr>
                <w:t>форма 1</w:t>
              </w:r>
            </w:hyperlink>
            <w:r w:rsidRPr="00D93D3D">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36"/>
            <w:bookmarkEnd w:id="37"/>
            <w:bookmarkEnd w:id="38"/>
          </w:p>
          <w:bookmarkEnd w:id="35"/>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39" w:name="_Toc313349953"/>
            <w:bookmarkStart w:id="40" w:name="_Toc313350149"/>
            <w:r w:rsidRPr="00D93D3D">
              <w:rPr>
                <w:rFonts w:ascii="Times New Roman" w:eastAsia="Times New Roman" w:hAnsi="Times New Roman" w:cs="Times New Roman"/>
                <w:sz w:val="24"/>
                <w:szCs w:val="24"/>
                <w:lang w:eastAsia="ru-RU"/>
              </w:rP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D93D3D">
                <w:rPr>
                  <w:rFonts w:ascii="Times New Roman" w:eastAsia="Times New Roman" w:hAnsi="Times New Roman" w:cs="Times New Roman"/>
                  <w:color w:val="0000FF"/>
                  <w:sz w:val="24"/>
                  <w:szCs w:val="24"/>
                  <w:u w:val="single"/>
                  <w:lang w:eastAsia="ru-RU"/>
                </w:rPr>
                <w:t>формой 2</w:t>
              </w:r>
            </w:hyperlink>
            <w:r w:rsidRPr="00D93D3D">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u w:val="single"/>
                <w:lang w:eastAsia="ru-RU"/>
              </w:rPr>
              <w:t>указанной</w:t>
            </w:r>
            <w:r w:rsidRPr="00D93D3D">
              <w:rPr>
                <w:rFonts w:ascii="Times New Roman" w:eastAsia="Times New Roman" w:hAnsi="Times New Roman" w:cs="Times New Roman"/>
                <w:sz w:val="24"/>
                <w:szCs w:val="24"/>
                <w:lang w:eastAsia="ru-RU"/>
              </w:rPr>
              <w:t xml:space="preserve"> в части III «ФОРМЫ ДЛЯ ЗАПОЛНЕНИЯ ПРЕТЕНДЕНТАМИ» настоящей Документации;</w:t>
            </w:r>
            <w:bookmarkEnd w:id="39"/>
            <w:bookmarkEnd w:id="40"/>
          </w:p>
          <w:p w:rsidR="00D93D3D" w:rsidRPr="00D93D3D" w:rsidRDefault="00D93D3D" w:rsidP="00D93D3D">
            <w:pPr>
              <w:spacing w:after="0" w:line="240" w:lineRule="auto"/>
              <w:ind w:firstLine="382"/>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D93D3D" w:rsidRPr="00D93D3D" w:rsidRDefault="00D93D3D" w:rsidP="00D93D3D">
            <w:pPr>
              <w:spacing w:after="0" w:line="240" w:lineRule="auto"/>
              <w:ind w:firstLine="387"/>
              <w:jc w:val="both"/>
              <w:rPr>
                <w:rFonts w:ascii="Times New Roman" w:eastAsia="Times New Roman" w:hAnsi="Times New Roman" w:cs="Times New Roman"/>
                <w:color w:val="FF0000"/>
                <w:sz w:val="24"/>
                <w:szCs w:val="24"/>
                <w:lang w:eastAsia="ru-RU"/>
              </w:rPr>
            </w:pPr>
            <w:r w:rsidRPr="00D93D3D">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bookmarkStart w:id="41" w:name="_Ref453681279"/>
            <w:r w:rsidRPr="00D93D3D">
              <w:rPr>
                <w:rFonts w:ascii="Times New Roman" w:eastAsia="Times New Roman" w:hAnsi="Times New Roman" w:cs="Times New Roman"/>
                <w:sz w:val="24"/>
                <w:szCs w:val="24"/>
                <w:lang w:eastAsia="ru-RU"/>
              </w:rPr>
              <w:t>2)  Копию основного документа, удостоверяющего личность (для физических лиц и индивидуальных предпринимателей).</w:t>
            </w:r>
            <w:bookmarkEnd w:id="41"/>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2" w:name="_Ref314562138"/>
            <w:r w:rsidRPr="00D93D3D">
              <w:rPr>
                <w:rFonts w:ascii="Times New Roman" w:eastAsia="Times New Roman" w:hAnsi="Times New Roman" w:cs="Times New Roman"/>
                <w:sz w:val="24"/>
                <w:szCs w:val="24"/>
                <w:lang w:eastAsia="ru-RU"/>
              </w:rPr>
              <w:t xml:space="preserve">3) </w:t>
            </w:r>
            <w:bookmarkEnd w:id="42"/>
            <w:r w:rsidRPr="00D93D3D">
              <w:rPr>
                <w:rFonts w:ascii="Times New Roman" w:eastAsia="Times New Roman" w:hAnsi="Times New Roman" w:cs="Times New Roman"/>
                <w:sz w:val="24"/>
                <w:szCs w:val="24"/>
                <w:lang w:eastAsia="ru-RU"/>
              </w:rPr>
              <w:t xml:space="preserve">Документы, которые подтверждают соответствие Претендента/Претендентов требованиям к Участникам, установленным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 </w:t>
            </w:r>
            <w:r w:rsidRPr="00D93D3D">
              <w:rPr>
                <w:rFonts w:ascii="Times New Roman" w:eastAsia="Times New Roman" w:hAnsi="Times New Roman" w:cs="Times New Roman"/>
                <w:b/>
                <w:iCs/>
                <w:sz w:val="24"/>
                <w:szCs w:val="24"/>
                <w:lang w:eastAsia="ru-RU"/>
              </w:rPr>
              <w:t xml:space="preserve">с </w:t>
            </w:r>
            <w:r w:rsidRPr="00D93D3D">
              <w:rPr>
                <w:rFonts w:ascii="Times New Roman" w:eastAsia="Times New Roman" w:hAnsi="Times New Roman" w:cs="Times New Roman"/>
                <w:sz w:val="24"/>
                <w:szCs w:val="24"/>
                <w:lang w:eastAsia="ru-RU"/>
              </w:rPr>
              <w:t>обязательным включением форм</w:t>
            </w:r>
            <w:r w:rsidRPr="00D93D3D">
              <w:rPr>
                <w:rFonts w:ascii="Times New Roman" w:eastAsia="Times New Roman" w:hAnsi="Times New Roman" w:cs="Times New Roman"/>
                <w:b/>
                <w:iCs/>
                <w:sz w:val="24"/>
                <w:szCs w:val="24"/>
                <w:u w:val="single"/>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D93D3D">
              <w:rPr>
                <w:rFonts w:ascii="Times New Roman" w:eastAsia="Times New Roman" w:hAnsi="Times New Roman" w:cs="Times New Roman"/>
                <w:b/>
                <w:iCs/>
                <w:sz w:val="24"/>
                <w:szCs w:val="24"/>
                <w:u w:val="single"/>
                <w:lang w:eastAsia="ru-RU"/>
              </w:rPr>
              <w:t xml:space="preserve">, </w:t>
            </w:r>
            <w:r w:rsidRPr="00D93D3D">
              <w:rPr>
                <w:rFonts w:ascii="Times New Roman" w:eastAsia="Times New Roman" w:hAnsi="Times New Roman" w:cs="Times New Roman"/>
                <w:sz w:val="24"/>
                <w:szCs w:val="24"/>
                <w:lang w:eastAsia="ru-RU"/>
              </w:rPr>
              <w:t xml:space="preserve">копии разрешительных документов указанных в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Cs/>
                <w:sz w:val="24"/>
                <w:szCs w:val="24"/>
                <w:lang w:eastAsia="ru-RU"/>
              </w:rPr>
              <w:t xml:space="preserve"> </w:t>
            </w:r>
            <w:hyperlink w:anchor="_РАЗДЕЛ_II._ИНФОРМАЦИОННА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3" w:name="_Ref313307290"/>
            <w:r w:rsidRPr="00D93D3D">
              <w:rPr>
                <w:rFonts w:ascii="Times New Roman" w:eastAsia="Times New Roman" w:hAnsi="Times New Roman" w:cs="Times New Roman"/>
                <w:sz w:val="24"/>
                <w:szCs w:val="24"/>
                <w:lang w:eastAsia="ru-RU"/>
              </w:rPr>
              <w:t>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w:t>
            </w:r>
            <w:r w:rsidRPr="00C54215">
              <w:rPr>
                <w:rFonts w:ascii="Times New Roman" w:eastAsia="Times New Roman" w:hAnsi="Times New Roman" w:cs="Times New Roman"/>
                <w:sz w:val="24"/>
                <w:szCs w:val="24"/>
                <w:lang w:eastAsia="ru-RU"/>
              </w:rPr>
              <w:t>ультатам работ, услуг, объёмам работ, услуг), цены (включая расчёт</w:t>
            </w:r>
            <w:r w:rsidR="00C545A7" w:rsidRPr="00C54215">
              <w:rPr>
                <w:rFonts w:ascii="Times New Roman" w:eastAsia="Times New Roman" w:hAnsi="Times New Roman" w:cs="Times New Roman"/>
                <w:sz w:val="24"/>
                <w:szCs w:val="24"/>
                <w:lang w:eastAsia="ru-RU"/>
              </w:rPr>
              <w:t xml:space="preserve"> цены договора</w:t>
            </w:r>
            <w:r w:rsidRPr="00C54215">
              <w:rPr>
                <w:rFonts w:ascii="Times New Roman" w:eastAsia="Times New Roman" w:hAnsi="Times New Roman" w:cs="Times New Roman"/>
                <w:sz w:val="24"/>
                <w:szCs w:val="24"/>
                <w:lang w:eastAsia="ru-RU"/>
              </w:rPr>
              <w:t xml:space="preserve">) и других условий договора (договоров) </w:t>
            </w:r>
            <w:hyperlink w:anchor="_Форма_3_ТЕХНИКО-КОММЕРЧЕСКОЕ" w:history="1">
              <w:r w:rsidRPr="00C54215">
                <w:rPr>
                  <w:rFonts w:ascii="Times New Roman" w:eastAsia="Times New Roman" w:hAnsi="Times New Roman" w:cs="Times New Roman"/>
                  <w:color w:val="0000FF"/>
                  <w:sz w:val="24"/>
                  <w:szCs w:val="24"/>
                  <w:u w:val="single"/>
                  <w:lang w:eastAsia="ru-RU"/>
                </w:rPr>
                <w:t>по форме 3</w:t>
              </w:r>
            </w:hyperlink>
            <w:r w:rsidRPr="00C54215">
              <w:rPr>
                <w:rFonts w:ascii="Times New Roman" w:eastAsia="Times New Roman" w:hAnsi="Times New Roman" w:cs="Times New Roman"/>
                <w:sz w:val="24"/>
                <w:szCs w:val="24"/>
                <w:lang w:eastAsia="ru-RU"/>
              </w:rPr>
              <w:t xml:space="preserve"> </w:t>
            </w:r>
            <w:bookmarkStart w:id="44" w:name="_Ref314562291"/>
            <w:r w:rsidRPr="00C54215">
              <w:rPr>
                <w:rFonts w:ascii="Times New Roman" w:eastAsia="Times New Roman" w:hAnsi="Times New Roman" w:cs="Times New Roman"/>
                <w:sz w:val="24"/>
                <w:szCs w:val="24"/>
                <w:lang w:eastAsia="ru-RU"/>
              </w:rPr>
              <w:t xml:space="preserve">и другим формам </w:t>
            </w:r>
            <w:hyperlink w:anchor="_РАЗДЕЛ_III._ФОРМЫ" w:history="1">
              <w:r w:rsidRPr="00C54215">
                <w:rPr>
                  <w:rFonts w:ascii="Times New Roman" w:eastAsia="Times New Roman" w:hAnsi="Times New Roman" w:cs="Times New Roman"/>
                  <w:color w:val="0000FF"/>
                  <w:sz w:val="24"/>
                  <w:szCs w:val="24"/>
                  <w:u w:val="single"/>
                  <w:lang w:eastAsia="ru-RU"/>
                </w:rPr>
                <w:t>раздела III «Формы для заполнения претендентами закупки»</w:t>
              </w:r>
            </w:hyperlink>
            <w:r w:rsidRPr="00C54215">
              <w:rPr>
                <w:rFonts w:ascii="Times New Roman" w:eastAsia="Times New Roman" w:hAnsi="Times New Roman" w:cs="Times New Roman"/>
                <w:sz w:val="24"/>
                <w:szCs w:val="24"/>
                <w:lang w:eastAsia="ru-RU"/>
              </w:rPr>
              <w:t xml:space="preserve">. </w:t>
            </w:r>
          </w:p>
          <w:p w:rsidR="00D93D3D" w:rsidRPr="00C54215"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C5421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3"/>
            <w:bookmarkEnd w:id="44"/>
            <w:r w:rsidR="00CF4A14" w:rsidRPr="00C54215">
              <w:rPr>
                <w:rFonts w:ascii="Times New Roman" w:eastAsia="Times New Roman" w:hAnsi="Times New Roman" w:cs="Times New Roman"/>
                <w:sz w:val="24"/>
                <w:szCs w:val="24"/>
                <w:lang w:eastAsia="ru-RU"/>
              </w:rPr>
              <w:t xml:space="preserve">пунктом </w:t>
            </w:r>
            <w:r w:rsidR="007955B2">
              <w:rPr>
                <w:rFonts w:ascii="Times New Roman" w:eastAsia="Times New Roman" w:hAnsi="Times New Roman" w:cs="Times New Roman"/>
                <w:sz w:val="24"/>
                <w:szCs w:val="24"/>
                <w:lang w:eastAsia="ru-RU"/>
              </w:rPr>
              <w:t>13</w:t>
            </w:r>
            <w:r w:rsidR="00CF4A14" w:rsidRPr="00C54215">
              <w:rPr>
                <w:rFonts w:ascii="Times New Roman" w:eastAsia="Times New Roman" w:hAnsi="Times New Roman" w:cs="Times New Roman"/>
                <w:sz w:val="24"/>
                <w:szCs w:val="24"/>
                <w:lang w:eastAsia="ru-RU"/>
              </w:rPr>
              <w:t xml:space="preserve"> </w:t>
            </w:r>
            <w:hyperlink w:anchor="_РАЗДЕЛ_II._СВЕДЕНИЯ" w:history="1">
              <w:r w:rsidR="00CF4A14"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00CF4A14" w:rsidRPr="00C54215">
              <w:rPr>
                <w:rFonts w:ascii="Times New Roman" w:eastAsia="Times New Roman" w:hAnsi="Times New Roman" w:cs="Times New Roman"/>
                <w:sz w:val="24"/>
                <w:szCs w:val="24"/>
                <w:lang w:eastAsia="ru-RU"/>
              </w:rPr>
              <w:t xml:space="preserve"> </w:t>
            </w:r>
            <w:r w:rsidRPr="00C54215">
              <w:rPr>
                <w:rFonts w:ascii="Times New Roman" w:eastAsia="Times New Roman" w:hAnsi="Times New Roman" w:cs="Times New Roman"/>
                <w:sz w:val="24"/>
                <w:szCs w:val="24"/>
                <w:lang w:eastAsia="ru-RU"/>
              </w:rPr>
              <w:t xml:space="preserve">настоящей Документации. </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bookmarkStart w:id="45" w:name="_Ref313307321"/>
            <w:r w:rsidRPr="00C54215">
              <w:rPr>
                <w:rFonts w:ascii="Times New Roman" w:eastAsia="Times New Roman" w:hAnsi="Times New Roman" w:cs="Times New Roman"/>
                <w:sz w:val="24"/>
                <w:szCs w:val="24"/>
                <w:lang w:eastAsia="ru-RU"/>
              </w:rPr>
              <w:t>6)</w:t>
            </w:r>
            <w:r w:rsidRPr="00C54215">
              <w:rPr>
                <w:rFonts w:ascii="Times New Roman" w:eastAsia="Calibri" w:hAnsi="Times New Roman" w:cs="Times New Roman"/>
                <w:i/>
                <w:sz w:val="24"/>
                <w:szCs w:val="24"/>
              </w:rPr>
              <w:t xml:space="preserve"> </w:t>
            </w:r>
            <w:r w:rsidRPr="00C54215">
              <w:rPr>
                <w:rFonts w:ascii="Times New Roman" w:eastAsia="Times New Roman" w:hAnsi="Times New Roman" w:cs="Times New Roman"/>
                <w:sz w:val="24"/>
                <w:szCs w:val="24"/>
                <w:lang w:eastAsia="ru-RU"/>
              </w:rPr>
              <w:t xml:space="preserve">Документы Участника, позволяющие Закупочной комиссии Общества произвести оценку его заявки и сопоставление с другими заявками в соответствии с пунктом </w:t>
            </w:r>
            <w:r w:rsidRPr="00C54215">
              <w:rPr>
                <w:rFonts w:ascii="Times New Roman" w:eastAsia="Times New Roman" w:hAnsi="Times New Roman" w:cs="Times New Roman"/>
                <w:sz w:val="24"/>
                <w:szCs w:val="24"/>
                <w:lang w:eastAsia="ru-RU"/>
              </w:rPr>
              <w:fldChar w:fldCharType="begin"/>
            </w:r>
            <w:r w:rsidRPr="00C54215">
              <w:rPr>
                <w:rFonts w:ascii="Times New Roman" w:eastAsia="Times New Roman" w:hAnsi="Times New Roman" w:cs="Times New Roman"/>
                <w:sz w:val="24"/>
                <w:szCs w:val="24"/>
                <w:lang w:eastAsia="ru-RU"/>
              </w:rPr>
              <w:instrText xml:space="preserve"> REF _Ref378109129 \r \h </w:instrText>
            </w:r>
            <w:r w:rsidR="00C54215" w:rsidRPr="00C54215">
              <w:rPr>
                <w:rFonts w:ascii="Times New Roman" w:eastAsia="Times New Roman" w:hAnsi="Times New Roman" w:cs="Times New Roman"/>
                <w:sz w:val="24"/>
                <w:szCs w:val="24"/>
                <w:lang w:eastAsia="ru-RU"/>
              </w:rPr>
              <w:instrText xml:space="preserve"> \* MERGEFORMAT </w:instrText>
            </w:r>
            <w:r w:rsidRPr="00C54215">
              <w:rPr>
                <w:rFonts w:ascii="Times New Roman" w:eastAsia="Times New Roman" w:hAnsi="Times New Roman" w:cs="Times New Roman"/>
                <w:sz w:val="24"/>
                <w:szCs w:val="24"/>
                <w:lang w:eastAsia="ru-RU"/>
              </w:rPr>
            </w:r>
            <w:r w:rsidRPr="00C54215">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16</w:t>
            </w:r>
            <w:r w:rsidRPr="00C54215">
              <w:rPr>
                <w:rFonts w:ascii="Times New Roman" w:eastAsia="Times New Roman" w:hAnsi="Times New Roman" w:cs="Times New Roman"/>
                <w:sz w:val="24"/>
                <w:szCs w:val="24"/>
                <w:lang w:eastAsia="ru-RU"/>
              </w:rPr>
              <w:fldChar w:fldCharType="end"/>
            </w:r>
            <w:r w:rsidRPr="00C54215">
              <w:rPr>
                <w:rFonts w:ascii="Times New Roman" w:eastAsia="Times New Roman" w:hAnsi="Times New Roman" w:cs="Times New Roman"/>
                <w:sz w:val="24"/>
                <w:szCs w:val="24"/>
                <w:lang w:eastAsia="ru-RU"/>
              </w:rPr>
              <w:t xml:space="preserve"> </w:t>
            </w:r>
            <w:hyperlink w:anchor="_РАЗДЕЛ_II._СВЕДЕНИЯ" w:history="1">
              <w:r w:rsidRPr="00C54215">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(при их наличии).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_Ref422763807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D93D3D">
                <w:rPr>
                  <w:rFonts w:ascii="Times New Roman" w:eastAsia="Times New Roman" w:hAnsi="Times New Roman" w:cs="Times New Roman"/>
                  <w:color w:val="0000FF"/>
                  <w:sz w:val="24"/>
                  <w:szCs w:val="24"/>
                  <w:u w:val="single"/>
                  <w:lang w:eastAsia="ru-RU"/>
                </w:rPr>
                <w:t>Форме 7</w:t>
              </w:r>
            </w:hyperlink>
            <w:r w:rsidRPr="00D93D3D">
              <w:rPr>
                <w:rFonts w:ascii="Times New Roman" w:eastAsia="Times New Roman" w:hAnsi="Times New Roman" w:cs="Times New Roman"/>
                <w:sz w:val="24"/>
                <w:szCs w:val="24"/>
                <w:lang w:eastAsia="ru-RU"/>
              </w:rPr>
              <w:t>, указанной в части III «ФОРМЫ ДЛЯ ЗАПОЛНЕНИЯ ПРЕТЕНДЕНТАМИ» настоящей Документации.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Документы, подтверждающие внесение обеспечения Заявки, в случае,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9) </w:t>
            </w:r>
            <w:bookmarkStart w:id="46" w:name="_Toc313350156"/>
            <w:bookmarkStart w:id="47" w:name="_Toc313349960"/>
            <w:bookmarkEnd w:id="45"/>
            <w:r w:rsidRPr="00D93D3D">
              <w:rPr>
                <w:rFonts w:ascii="Times New Roman" w:eastAsia="Times New Roman" w:hAnsi="Times New Roman" w:cs="Times New Roman"/>
                <w:sz w:val="24"/>
                <w:szCs w:val="24"/>
                <w:lang w:eastAsia="ru-RU"/>
              </w:rP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4"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и Документацией о закупке;</w:t>
            </w:r>
          </w:p>
          <w:p w:rsidR="00D93D3D" w:rsidRPr="00D93D3D" w:rsidRDefault="00D93D3D" w:rsidP="00D93D3D">
            <w:pPr>
              <w:spacing w:after="0" w:line="240" w:lineRule="auto"/>
              <w:ind w:firstLine="488"/>
              <w:jc w:val="both"/>
              <w:rPr>
                <w:rFonts w:ascii="Times New Roman" w:eastAsia="Times New Roman" w:hAnsi="Times New Roman" w:cs="Times New Roman"/>
                <w:iCs/>
                <w:sz w:val="24"/>
                <w:szCs w:val="24"/>
                <w:lang w:eastAsia="ru-RU"/>
              </w:rPr>
            </w:pPr>
            <w:r w:rsidRPr="00D93D3D">
              <w:rPr>
                <w:rFonts w:ascii="Times New Roman" w:eastAsia="Times New Roman" w:hAnsi="Times New Roman" w:cs="Times New Roman"/>
                <w:sz w:val="24"/>
                <w:szCs w:val="24"/>
                <w:lang w:eastAsia="ru-RU"/>
              </w:rPr>
              <w:t xml:space="preserve">в) </w:t>
            </w:r>
            <w:r w:rsidRPr="00D93D3D">
              <w:rPr>
                <w:rFonts w:ascii="Times New Roman" w:eastAsia="Times New Roman" w:hAnsi="Times New Roman" w:cs="Times New Roman"/>
                <w:iCs/>
                <w:sz w:val="24"/>
                <w:szCs w:val="24"/>
                <w:lang w:eastAsia="ru-RU"/>
              </w:rPr>
              <w:t>о лице (лицах) с которым будет заключён договор (договоры) по результатам Открытого запроса предложений,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предложений.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_Ref368314453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18</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D93D3D">
                <w:rPr>
                  <w:rFonts w:ascii="Times New Roman" w:eastAsia="Times New Roman" w:hAnsi="Times New Roman" w:cs="Times New Roman"/>
                  <w:color w:val="0000FF"/>
                  <w:sz w:val="24"/>
                  <w:szCs w:val="24"/>
                  <w:u w:val="single"/>
                  <w:lang w:eastAsia="ru-RU"/>
                </w:rPr>
                <w:t>19</w:t>
              </w:r>
            </w:hyperlink>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46"/>
            <w:bookmarkEnd w:id="47"/>
          </w:p>
          <w:p w:rsidR="00D93D3D" w:rsidRPr="00D93D3D" w:rsidRDefault="00D93D3D" w:rsidP="00D93D3D">
            <w:pPr>
              <w:spacing w:after="0" w:line="240" w:lineRule="auto"/>
              <w:ind w:firstLine="488"/>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8"/>
              <w:jc w:val="both"/>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sz w:val="24"/>
                <w:szCs w:val="24"/>
                <w:lang w:eastAsia="ru-RU"/>
              </w:rPr>
              <w:t>Претендент на участие в Открытом запросе предложений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48" w:name="_Ref461531999"/>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49" w:name="форма27"/>
            <w:bookmarkEnd w:id="48"/>
            <w:r w:rsidRPr="00D93D3D">
              <w:rPr>
                <w:rFonts w:ascii="Times New Roman" w:eastAsia="Times New Roman" w:hAnsi="Times New Roman" w:cs="Times New Roman"/>
                <w:sz w:val="24"/>
                <w:szCs w:val="24"/>
                <w:lang w:eastAsia="ru-RU"/>
              </w:rPr>
              <w:t>Перечень документов, предоставляемых;</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победителем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D93D3D">
              <w:rPr>
                <w:rFonts w:ascii="Times New Roman" w:eastAsia="Times New Roman" w:hAnsi="Times New Roman" w:cs="Times New Roman"/>
                <w:sz w:val="26"/>
                <w:szCs w:val="26"/>
                <w:lang w:eastAsia="ru-RU"/>
              </w:rPr>
              <w:t xml:space="preserve"> </w:t>
            </w:r>
            <w:bookmarkEnd w:id="49"/>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0" w:name="_Ref373858908"/>
            <w:r w:rsidRPr="00D93D3D">
              <w:rPr>
                <w:rFonts w:ascii="Times New Roman" w:eastAsia="Times New Roman" w:hAnsi="Times New Roman" w:cs="Times New Roman"/>
                <w:sz w:val="24"/>
                <w:szCs w:val="24"/>
                <w:lang w:eastAsia="ru-RU"/>
              </w:rPr>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50"/>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1" w:name="_Ref374097459"/>
            <w:r w:rsidRPr="00D93D3D">
              <w:rPr>
                <w:rFonts w:ascii="Times New Roman" w:eastAsia="Times New Roman" w:hAnsi="Times New Roman" w:cs="Times New Roman"/>
                <w:sz w:val="24"/>
                <w:szCs w:val="24"/>
                <w:lang w:eastAsia="ru-RU"/>
              </w:rP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1"/>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2" w:name="_Ref334305142"/>
            <w:bookmarkStart w:id="53" w:name="_Ref422836591"/>
            <w:r w:rsidRPr="00D93D3D">
              <w:rPr>
                <w:rFonts w:ascii="Times New Roman" w:eastAsia="Times New Roman" w:hAnsi="Times New Roman" w:cs="Times New Roman"/>
                <w:sz w:val="24"/>
                <w:szCs w:val="24"/>
                <w:lang w:eastAsia="ru-RU"/>
              </w:rPr>
              <w:t>4. Копии учредительных документов (для юридических лиц)</w:t>
            </w:r>
            <w:bookmarkEnd w:id="52"/>
            <w:r w:rsidRPr="00D93D3D">
              <w:rPr>
                <w:rFonts w:ascii="Times New Roman" w:eastAsia="Times New Roman" w:hAnsi="Times New Roman" w:cs="Times New Roman"/>
                <w:sz w:val="24"/>
                <w:szCs w:val="24"/>
                <w:lang w:eastAsia="ru-RU"/>
              </w:rPr>
              <w:t>;</w:t>
            </w:r>
            <w:bookmarkEnd w:id="53"/>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bookmarkStart w:id="54" w:name="_Ref373859518"/>
            <w:bookmarkStart w:id="55" w:name="_Ref374549362"/>
            <w:r w:rsidRPr="00D93D3D">
              <w:rPr>
                <w:rFonts w:ascii="Times New Roman" w:eastAsia="Times New Roman" w:hAnsi="Times New Roman" w:cs="Times New Roman"/>
                <w:sz w:val="24"/>
                <w:szCs w:val="24"/>
                <w:lang w:eastAsia="ru-RU"/>
              </w:rP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4"/>
            <w:r w:rsidRPr="00D93D3D">
              <w:rPr>
                <w:rFonts w:ascii="Times New Roman" w:eastAsia="Times New Roman" w:hAnsi="Times New Roman" w:cs="Times New Roman"/>
                <w:sz w:val="24"/>
                <w:szCs w:val="24"/>
                <w:lang w:eastAsia="ru-RU"/>
              </w:rPr>
              <w:t>;</w:t>
            </w:r>
            <w:bookmarkEnd w:id="55"/>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6. Документ, заполненный по  </w:t>
            </w:r>
            <w:hyperlink w:anchor="_Форма_5_Справка" w:history="1">
              <w:r w:rsidRPr="00D93D3D">
                <w:rPr>
                  <w:rFonts w:ascii="Times New Roman" w:eastAsia="Times New Roman" w:hAnsi="Times New Roman" w:cs="Times New Roman"/>
                  <w:color w:val="0000FF"/>
                  <w:sz w:val="24"/>
                  <w:szCs w:val="24"/>
                  <w:u w:val="single"/>
                  <w:lang w:eastAsia="ru-RU"/>
                </w:rPr>
                <w:t>Форме 5</w:t>
              </w:r>
            </w:hyperlink>
            <w:r w:rsidRPr="00D93D3D">
              <w:rPr>
                <w:rFonts w:ascii="Times New Roman" w:eastAsia="Times New Roman" w:hAnsi="Times New Roman" w:cs="Times New Roman"/>
                <w:sz w:val="24"/>
                <w:szCs w:val="24"/>
                <w:lang w:eastAsia="ru-RU"/>
              </w:rPr>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D93D3D" w:rsidRPr="00D93D3D" w:rsidRDefault="00D93D3D" w:rsidP="00D93D3D">
            <w:pPr>
              <w:spacing w:after="0" w:line="240" w:lineRule="auto"/>
              <w:ind w:firstLine="48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D93D3D" w:rsidRPr="00D93D3D" w:rsidRDefault="00D93D3D" w:rsidP="00D93D3D">
            <w:pPr>
              <w:spacing w:after="0" w:line="240" w:lineRule="auto"/>
              <w:ind w:firstLine="387"/>
              <w:jc w:val="both"/>
              <w:rPr>
                <w:rFonts w:ascii="Times New Roman" w:eastAsia="Times New Roman" w:hAnsi="Times New Roman" w:cs="Times New Roman"/>
                <w:color w:val="538135"/>
                <w:sz w:val="24"/>
                <w:szCs w:val="24"/>
                <w:lang w:eastAsia="ru-RU"/>
              </w:rPr>
            </w:pPr>
            <w:r w:rsidRPr="00D93D3D">
              <w:rPr>
                <w:rFonts w:ascii="Times New Roman" w:eastAsia="Times New Roman" w:hAnsi="Times New Roman" w:cs="Times New Roman"/>
                <w:sz w:val="24"/>
                <w:szCs w:val="24"/>
                <w:lang w:eastAsia="ru-RU"/>
              </w:rPr>
              <w:t xml:space="preserve">8. </w:t>
            </w:r>
            <w:r w:rsidRPr="00D93D3D">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D93D3D" w:rsidRPr="00D93D3D" w:rsidRDefault="00D93D3D" w:rsidP="00D93D3D">
            <w:pPr>
              <w:spacing w:after="0" w:line="240" w:lineRule="auto"/>
              <w:ind w:firstLine="528"/>
              <w:jc w:val="both"/>
              <w:rPr>
                <w:rFonts w:ascii="Times New Roman" w:eastAsia="Times New Roman" w:hAnsi="Times New Roman" w:cs="Times New Roman"/>
                <w:sz w:val="10"/>
                <w:szCs w:val="10"/>
                <w:lang w:eastAsia="ru-RU"/>
              </w:rPr>
            </w:pPr>
          </w:p>
          <w:p w:rsidR="00D93D3D" w:rsidRPr="00D93D3D" w:rsidRDefault="00D93D3D" w:rsidP="00D93D3D">
            <w:pPr>
              <w:suppressAutoHyphens/>
              <w:spacing w:after="0" w:line="240" w:lineRule="auto"/>
              <w:jc w:val="both"/>
              <w:rPr>
                <w:rFonts w:ascii="Times New Roman" w:eastAsia="Times New Roman" w:hAnsi="Times New Roman" w:cs="Times New Roman"/>
                <w:color w:val="000000"/>
                <w:sz w:val="24"/>
                <w:szCs w:val="24"/>
                <w:lang w:eastAsia="ru-RU"/>
              </w:rPr>
            </w:pPr>
          </w:p>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color w:val="000000"/>
                <w:sz w:val="24"/>
                <w:szCs w:val="24"/>
                <w:lang w:eastAsia="ru-RU"/>
              </w:rPr>
              <w:t>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bookmarkStart w:id="56" w:name="_Ref368316022"/>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bookmarkEnd w:id="56"/>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формой 3</w:t>
              </w:r>
            </w:hyperlink>
            <w:r w:rsidRPr="00D93D3D">
              <w:rPr>
                <w:rFonts w:ascii="Times New Roman" w:eastAsia="Times New Roman" w:hAnsi="Times New Roman" w:cs="Times New Roman"/>
                <w:sz w:val="24"/>
                <w:szCs w:val="24"/>
                <w:lang w:eastAsia="ru-RU"/>
              </w:rPr>
              <w:t xml:space="preserve"> </w:t>
            </w:r>
            <w:hyperlink w:anchor="_РАЗДЕЛ_III._ФОРМЫ" w:history="1">
              <w:r w:rsidRPr="00D93D3D">
                <w:rPr>
                  <w:rFonts w:ascii="Times New Roman" w:eastAsia="Times New Roman" w:hAnsi="Times New Roman" w:cs="Times New Roman"/>
                  <w:color w:val="0000FF"/>
                  <w:sz w:val="24"/>
                  <w:szCs w:val="24"/>
                  <w:u w:val="single"/>
                  <w:lang w:eastAsia="ru-RU"/>
                </w:rPr>
                <w:t xml:space="preserve">раздела </w:t>
              </w:r>
              <w:r w:rsidRPr="00D93D3D">
                <w:rPr>
                  <w:rFonts w:ascii="Times New Roman" w:eastAsia="Times New Roman" w:hAnsi="Times New Roman" w:cs="Times New Roman"/>
                  <w:color w:val="0000FF"/>
                  <w:sz w:val="24"/>
                  <w:szCs w:val="24"/>
                  <w:u w:val="single"/>
                  <w:lang w:val="en-US" w:eastAsia="ru-RU"/>
                </w:rPr>
                <w:t>III</w:t>
              </w:r>
              <w:r w:rsidRPr="00D93D3D">
                <w:rPr>
                  <w:rFonts w:ascii="Times New Roman" w:eastAsia="Times New Roman" w:hAnsi="Times New Roman" w:cs="Times New Roman"/>
                  <w:color w:val="0000FF"/>
                  <w:sz w:val="24"/>
                  <w:szCs w:val="24"/>
                  <w:u w:val="single"/>
                  <w:lang w:eastAsia="ru-RU"/>
                </w:rPr>
                <w:t xml:space="preserve"> «ФОРМЫ ДЛЯ ЗАПОЛНЕНИЯ ПРЕТЕНДЕНТАМИ»</w:t>
              </w:r>
            </w:hyperlink>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814594" w:rsidRDefault="00814594"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814594" w:rsidRDefault="00814594" w:rsidP="0081459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_Ref368314814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D93D3D" w:rsidRPr="00D93D3D" w:rsidRDefault="00D93D3D" w:rsidP="00D93D3D">
            <w:pPr>
              <w:spacing w:after="0" w:line="240" w:lineRule="auto"/>
              <w:ind w:firstLine="38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_Ref378853535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21</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iCs/>
                  <w:color w:val="0000FF"/>
                  <w:sz w:val="24"/>
                  <w:szCs w:val="24"/>
                  <w:u w:val="single"/>
                  <w:lang w:eastAsia="ru-RU"/>
                </w:rPr>
                <w:t xml:space="preserve">раздела </w:t>
              </w:r>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D93D3D" w:rsidRPr="00D93D3D" w:rsidRDefault="00D93D3D" w:rsidP="00D93D3D">
            <w:pPr>
              <w:spacing w:after="0" w:line="240" w:lineRule="auto"/>
              <w:ind w:firstLine="382"/>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bCs/>
                <w:sz w:val="24"/>
                <w:szCs w:val="24"/>
                <w:lang w:eastAsia="ru-RU"/>
              </w:rPr>
              <w:t>7. Все сведения и документы, включенные Претендентом в состав Заявки, должны быть поданы от имени Претендента, а также быть подлинными и достоверными</w:t>
            </w:r>
            <w:r w:rsidRPr="00D93D3D">
              <w:rPr>
                <w:rFonts w:ascii="Times New Roman" w:eastAsia="Times New Roman" w:hAnsi="Times New Roman" w:cs="Times New Roman"/>
                <w:sz w:val="24"/>
                <w:szCs w:val="24"/>
                <w:lang w:eastAsia="ru-RU"/>
              </w:rPr>
              <w:t>.</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D93D3D" w:rsidRPr="00D93D3D" w:rsidRDefault="00D93D3D" w:rsidP="00D93D3D">
            <w:pPr>
              <w:spacing w:after="0" w:line="240" w:lineRule="auto"/>
              <w:ind w:firstLine="387"/>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D93D3D" w:rsidRPr="00D93D3D" w:rsidTr="00D93D3D">
        <w:tc>
          <w:tcPr>
            <w:tcW w:w="710"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00B240FE">
              <w:rPr>
                <w:rFonts w:ascii="Times New Roman" w:eastAsia="Times New Roman" w:hAnsi="Times New Roman" w:cs="Times New Roman"/>
                <w:sz w:val="24"/>
                <w:szCs w:val="24"/>
                <w:lang w:eastAsia="ru-RU"/>
              </w:rPr>
              <w:t>8</w:t>
            </w: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iCs/>
                <w:sz w:val="24"/>
                <w:szCs w:val="24"/>
                <w:lang w:eastAsia="ru-RU"/>
              </w:rPr>
              <w:t xml:space="preserve">раздела </w:t>
            </w:r>
            <w:hyperlink w:anchor="_РАЗДЕЛ_II._СВЕДЕНИЯ" w:history="1">
              <w:r w:rsidRPr="00D93D3D">
                <w:rPr>
                  <w:rFonts w:ascii="Times New Roman" w:eastAsia="Times New Roman" w:hAnsi="Times New Roman" w:cs="Times New Roman"/>
                  <w:iCs/>
                  <w:color w:val="0000FF"/>
                  <w:sz w:val="24"/>
                  <w:szCs w:val="24"/>
                  <w:u w:val="single"/>
                  <w:lang w:val="en-US" w:eastAsia="ru-RU"/>
                </w:rPr>
                <w:t>II</w:t>
              </w:r>
              <w:r w:rsidRPr="00D93D3D">
                <w:rPr>
                  <w:rFonts w:ascii="Times New Roman" w:eastAsia="Times New Roman" w:hAnsi="Times New Roman" w:cs="Times New Roman"/>
                  <w:iCs/>
                  <w:color w:val="0000FF"/>
                  <w:sz w:val="24"/>
                  <w:szCs w:val="24"/>
                  <w:u w:val="single"/>
                  <w:lang w:eastAsia="ru-RU"/>
                </w:rPr>
                <w:t xml:space="preserve"> «Информационная карта»</w:t>
              </w:r>
            </w:hyperlink>
            <w:r w:rsidRPr="00D93D3D">
              <w:rPr>
                <w:rFonts w:ascii="Times New Roman" w:eastAsia="Times New Roman" w:hAnsi="Times New Roman" w:cs="Times New Roman"/>
                <w:iCs/>
                <w:sz w:val="24"/>
                <w:szCs w:val="24"/>
                <w:lang w:eastAsia="ru-RU"/>
              </w:rPr>
              <w:t xml:space="preserve"> Документации</w:t>
            </w:r>
            <w:r w:rsidRPr="00D93D3D">
              <w:rPr>
                <w:rFonts w:ascii="Times New Roman" w:eastAsia="Times New Roman" w:hAnsi="Times New Roman" w:cs="Times New Roman"/>
                <w:sz w:val="24"/>
                <w:szCs w:val="24"/>
                <w:lang w:eastAsia="ru-RU"/>
              </w:rPr>
              <w:t>, осуществляет рассмотрение поданных Претендентами Заявок на предмет их соответствия требованиям настоящей Документации, и определяет перечень Претендентов, которые признаются Участниками Открытого запроса предложений.</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Заявка и Претендент признаются несоответствующими Документации о закупке, если Заявка, в том числе указанные в ней товары, работы, услуги,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а)</w:t>
            </w:r>
            <w:r w:rsidRPr="00D93D3D">
              <w:rPr>
                <w:rFonts w:ascii="Times New Roman" w:eastAsia="Times New Roman" w:hAnsi="Times New Roman" w:cs="Times New Roman"/>
                <w:sz w:val="24"/>
                <w:szCs w:val="24"/>
                <w:lang w:eastAsia="ru-RU"/>
              </w:rPr>
              <w:tab/>
              <w:t xml:space="preserve">несоответствия Претендента требованиям, установленным пунктом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sz w:val="24"/>
                <w:szCs w:val="24"/>
                <w:lang w:eastAsia="ru-RU"/>
              </w:rPr>
              <w:instrText xml:space="preserve"> REF _Ref378853304 \r \h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sz w:val="24"/>
                <w:szCs w:val="24"/>
                <w:lang w:eastAsia="ru-RU"/>
              </w:rPr>
              <w:t>15</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sz w:val="24"/>
                <w:szCs w:val="24"/>
                <w:lang w:eastAsia="ru-RU"/>
              </w:rPr>
              <w:t xml:space="preserve"> </w:t>
            </w:r>
            <w:hyperlink w:anchor="_РАЗДЕЛ_II._СВЕДЕНИЯ" w:history="1">
              <w:r w:rsidRPr="00D93D3D">
                <w:rPr>
                  <w:rFonts w:ascii="Times New Roman" w:eastAsia="Times New Roman" w:hAnsi="Times New Roman" w:cs="Times New Roman"/>
                  <w:color w:val="0000FF"/>
                  <w:sz w:val="24"/>
                  <w:szCs w:val="24"/>
                  <w:u w:val="single"/>
                  <w:lang w:eastAsia="ru-RU"/>
                </w:rPr>
                <w:t>раздела II «Информационная карта»</w:t>
              </w:r>
            </w:hyperlink>
            <w:r w:rsidRPr="00D93D3D">
              <w:rPr>
                <w:rFonts w:ascii="Times New Roman" w:eastAsia="Times New Roman" w:hAnsi="Times New Roman" w:cs="Times New Roman"/>
                <w:sz w:val="24"/>
                <w:szCs w:val="24"/>
                <w:lang w:eastAsia="ru-RU"/>
              </w:rPr>
              <w:t xml:space="preserve">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w:t>
            </w:r>
            <w:r w:rsidRPr="00D93D3D">
              <w:rPr>
                <w:rFonts w:ascii="Times New Roman" w:eastAsia="Times New Roman" w:hAnsi="Times New Roman" w:cs="Times New Roman"/>
                <w:sz w:val="24"/>
                <w:szCs w:val="24"/>
                <w:lang w:eastAsia="ru-RU"/>
              </w:rP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w:t>
            </w:r>
            <w:r w:rsidRPr="00D93D3D">
              <w:rPr>
                <w:rFonts w:ascii="Times New Roman" w:eastAsia="Times New Roman" w:hAnsi="Times New Roman" w:cs="Times New Roman"/>
                <w:sz w:val="24"/>
                <w:szCs w:val="24"/>
                <w:lang w:eastAsia="ru-RU"/>
              </w:rPr>
              <w:tab/>
              <w:t>несоответствия Заявки (в том числе представленного технико-коммерческого предложения) требованиям настоящей Документации;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г)</w:t>
            </w:r>
            <w:r w:rsidRPr="00D93D3D">
              <w:rPr>
                <w:rFonts w:ascii="Times New Roman" w:eastAsia="Times New Roman" w:hAnsi="Times New Roman" w:cs="Times New Roman"/>
                <w:sz w:val="24"/>
                <w:szCs w:val="24"/>
                <w:lang w:eastAsia="ru-RU"/>
              </w:rPr>
              <w:tab/>
              <w:t>предложенная в Заявке цена товаров, работ, услуг превышает начальную (максимальную) цену, указанную в Извещении о проведении закупки.</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D93D3D" w:rsidRPr="00D93D3D" w:rsidRDefault="00D93D3D" w:rsidP="00D93D3D">
            <w:pPr>
              <w:spacing w:after="0" w:line="240" w:lineRule="auto"/>
              <w:ind w:firstLine="486"/>
              <w:jc w:val="both"/>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hyperlink w:anchor="форма26" w:history="1">
              <w:r w:rsidRPr="00D93D3D">
                <w:rPr>
                  <w:rFonts w:ascii="Times New Roman" w:eastAsia="Times New Roman" w:hAnsi="Times New Roman" w:cs="Times New Roman"/>
                  <w:color w:val="0000FF"/>
                  <w:sz w:val="24"/>
                  <w:szCs w:val="24"/>
                  <w:u w:val="single"/>
                  <w:lang w:eastAsia="ru-RU"/>
                </w:rPr>
                <w:t>26</w:t>
              </w:r>
            </w:hyperlink>
            <w:r w:rsidRPr="00D93D3D">
              <w:rPr>
                <w:rFonts w:ascii="Times New Roman" w:eastAsia="Times New Roman" w:hAnsi="Times New Roman" w:cs="Times New Roman"/>
                <w:sz w:val="24"/>
                <w:szCs w:val="24"/>
                <w:lang w:eastAsia="ru-RU"/>
              </w:rPr>
              <w:t xml:space="preserve">, </w:t>
            </w:r>
            <w:hyperlink w:anchor="форма27" w:history="1">
              <w:r w:rsidRPr="00D93D3D">
                <w:rPr>
                  <w:rFonts w:ascii="Times New Roman" w:eastAsia="Times New Roman" w:hAnsi="Times New Roman" w:cs="Times New Roman"/>
                  <w:color w:val="0000FF"/>
                  <w:sz w:val="24"/>
                  <w:szCs w:val="24"/>
                  <w:u w:val="single"/>
                  <w:lang w:eastAsia="ru-RU"/>
                </w:rPr>
                <w:t>27</w:t>
              </w:r>
            </w:hyperlink>
            <w:r w:rsidRPr="00D93D3D">
              <w:rPr>
                <w:rFonts w:ascii="Times New Roman" w:eastAsia="Times New Roman" w:hAnsi="Times New Roman" w:cs="Times New Roman"/>
                <w:sz w:val="24"/>
                <w:szCs w:val="24"/>
                <w:lang w:eastAsia="ru-RU"/>
              </w:rPr>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D93D3D" w:rsidRPr="00D93D3D" w:rsidRDefault="00D93D3D" w:rsidP="00D93D3D">
            <w:pPr>
              <w:spacing w:after="0" w:line="240" w:lineRule="auto"/>
              <w:ind w:firstLine="486"/>
              <w:jc w:val="both"/>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
          <w:szCs w:val="2"/>
          <w:lang w:eastAsia="ru-RU"/>
        </w:rPr>
      </w:pPr>
      <w:bookmarkStart w:id="57" w:name="_2.4._Критерии_и"/>
      <w:bookmarkEnd w:id="57"/>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58" w:name="_2.3._Условия_заключения"/>
      <w:bookmarkStart w:id="59" w:name="_Toc438142137"/>
      <w:bookmarkEnd w:id="58"/>
      <w:r w:rsidRPr="00D93D3D">
        <w:rPr>
          <w:rFonts w:ascii="Times New Roman" w:eastAsia="MS Mincho" w:hAnsi="Times New Roman" w:cs="Times New Roman"/>
          <w:b/>
          <w:bCs/>
          <w:i/>
          <w:iCs/>
          <w:color w:val="17365D"/>
          <w:sz w:val="26"/>
          <w:szCs w:val="24"/>
          <w:lang w:val="x-none" w:eastAsia="x-none"/>
        </w:rPr>
        <w:t>2.</w:t>
      </w:r>
      <w:r w:rsidRPr="00D93D3D">
        <w:rPr>
          <w:rFonts w:ascii="Times New Roman" w:eastAsia="MS Mincho" w:hAnsi="Times New Roman" w:cs="Times New Roman"/>
          <w:b/>
          <w:bCs/>
          <w:i/>
          <w:iCs/>
          <w:color w:val="17365D"/>
          <w:sz w:val="26"/>
          <w:szCs w:val="24"/>
          <w:lang w:eastAsia="x-none"/>
        </w:rPr>
        <w:t>3</w:t>
      </w:r>
      <w:r w:rsidRPr="00D93D3D">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59"/>
    </w:p>
    <w:tbl>
      <w:tblPr>
        <w:tblW w:w="18002" w:type="dxa"/>
        <w:tblInd w:w="-34" w:type="dxa"/>
        <w:tblLayout w:type="fixed"/>
        <w:tblLook w:val="0000" w:firstRow="0" w:lastRow="0" w:firstColumn="0" w:lastColumn="0" w:noHBand="0" w:noVBand="0"/>
      </w:tblPr>
      <w:tblGrid>
        <w:gridCol w:w="568"/>
        <w:gridCol w:w="2340"/>
        <w:gridCol w:w="7440"/>
        <w:gridCol w:w="7654"/>
      </w:tblGrid>
      <w:tr w:rsidR="00D93D3D" w:rsidRPr="00D93D3D" w:rsidTr="00D93D3D">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Информация</w:t>
            </w:r>
          </w:p>
        </w:tc>
      </w:tr>
      <w:tr w:rsidR="00D93D3D" w:rsidRPr="00D93D3D" w:rsidTr="00D93D3D">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D93D3D" w:rsidRPr="00D93D3D" w:rsidRDefault="00D93D3D" w:rsidP="00D93D3D">
            <w:pPr>
              <w:spacing w:after="0" w:line="240" w:lineRule="auto"/>
              <w:ind w:left="34" w:hanging="1"/>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D93D3D" w:rsidRPr="00D93D3D" w:rsidRDefault="00D93D3D" w:rsidP="009D6E73">
            <w:pPr>
              <w:tabs>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0" w:name="_Ref335675605"/>
          </w:p>
          <w:bookmarkEnd w:id="60"/>
          <w:p w:rsidR="00D93D3D" w:rsidRPr="00D93D3D" w:rsidRDefault="00D93D3D" w:rsidP="009D6E73">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B3764F" w:rsidRPr="00B644CD" w:rsidRDefault="00B3764F" w:rsidP="009D6E73">
            <w:pPr>
              <w:spacing w:after="0" w:line="240" w:lineRule="auto"/>
              <w:ind w:firstLine="344"/>
              <w:contextualSpacing/>
              <w:jc w:val="both"/>
              <w:rPr>
                <w:rFonts w:ascii="Times New Roman" w:hAnsi="Times New Roman"/>
                <w:sz w:val="24"/>
                <w:szCs w:val="24"/>
              </w:rPr>
            </w:pPr>
            <w:r w:rsidRPr="00B644CD">
              <w:rPr>
                <w:rFonts w:ascii="Times New Roman" w:hAnsi="Times New Roman"/>
                <w:sz w:val="24"/>
                <w:szCs w:val="24"/>
              </w:rPr>
              <w:t>Одновременно с предоставлением подписанных экземпляров Договора (Договоров) Победитель Закупки должен предоставить:</w:t>
            </w:r>
          </w:p>
          <w:p w:rsidR="00B3764F" w:rsidRPr="00B644CD" w:rsidRDefault="00B3764F" w:rsidP="009D6E73">
            <w:pPr>
              <w:spacing w:after="0" w:line="240" w:lineRule="auto"/>
              <w:ind w:firstLine="334"/>
              <w:contextualSpacing/>
              <w:jc w:val="both"/>
              <w:rPr>
                <w:rFonts w:ascii="Times New Roman" w:hAnsi="Times New Roman"/>
                <w:sz w:val="24"/>
                <w:szCs w:val="24"/>
              </w:rPr>
            </w:pPr>
            <w:r w:rsidRPr="00B644CD">
              <w:rPr>
                <w:rFonts w:ascii="Times New Roman" w:hAnsi="Times New Roman"/>
                <w:sz w:val="24"/>
                <w:szCs w:val="24"/>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Претендента или законодательством страны происхождения Претендента (последнее применимо, если Претендент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D93D3D" w:rsidRPr="00D93D3D" w:rsidRDefault="00B3764F" w:rsidP="009D6E73">
            <w:pPr>
              <w:spacing w:after="0" w:line="240" w:lineRule="auto"/>
              <w:ind w:firstLine="528"/>
              <w:jc w:val="both"/>
              <w:rPr>
                <w:rFonts w:ascii="Times New Roman" w:eastAsia="Times New Roman" w:hAnsi="Times New Roman" w:cs="Times New Roman"/>
                <w:i/>
                <w:color w:val="FF0000"/>
                <w:sz w:val="24"/>
                <w:szCs w:val="24"/>
                <w:lang w:eastAsia="ru-RU"/>
              </w:rPr>
            </w:pPr>
            <w:r w:rsidRPr="00B644CD">
              <w:rPr>
                <w:rFonts w:ascii="Times New Roman" w:hAnsi="Times New Roman"/>
                <w:sz w:val="24"/>
                <w:szCs w:val="24"/>
              </w:rPr>
              <w:t>- 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 (договоров).</w:t>
            </w:r>
          </w:p>
          <w:p w:rsidR="00D93D3D" w:rsidRPr="00D93D3D" w:rsidRDefault="00D93D3D" w:rsidP="00D93D3D">
            <w:pPr>
              <w:tabs>
                <w:tab w:val="left" w:pos="708"/>
                <w:tab w:val="center" w:pos="4677"/>
                <w:tab w:val="right" w:pos="9355"/>
              </w:tab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5" w:history="1">
              <w:r w:rsidRPr="00D93D3D">
                <w:rPr>
                  <w:rFonts w:ascii="Times New Roman" w:eastAsia="Times New Roman" w:hAnsi="Times New Roman" w:cs="Times New Roman"/>
                  <w:color w:val="0000FF"/>
                  <w:sz w:val="24"/>
                  <w:szCs w:val="24"/>
                  <w:u w:val="single"/>
                  <w:lang w:eastAsia="ru-RU"/>
                </w:rPr>
                <w:t>Положением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направляет Договор (Договоры) на предварительное одобрение Договора (Договоров) таким органом управления Заказчика.</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p>
        </w:tc>
      </w:tr>
      <w:tr w:rsidR="00D93D3D" w:rsidRPr="00D93D3D" w:rsidTr="00D93D3D">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Порядок формирования цены 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D93D3D" w:rsidP="00D93D3D">
            <w:pPr>
              <w:spacing w:after="0" w:line="240" w:lineRule="auto"/>
              <w:ind w:firstLine="528"/>
              <w:jc w:val="both"/>
              <w:rPr>
                <w:rFonts w:ascii="Times New Roman" w:eastAsia="Times New Roman" w:hAnsi="Times New Roman" w:cs="Times New Roman"/>
                <w:i/>
                <w:sz w:val="24"/>
                <w:szCs w:val="24"/>
                <w:lang w:eastAsia="ru-RU"/>
              </w:rPr>
            </w:pPr>
            <w:r w:rsidRPr="00F912D9">
              <w:rPr>
                <w:rFonts w:ascii="Times New Roman" w:eastAsia="Times New Roman" w:hAnsi="Times New Roman" w:cs="Times New Roman"/>
                <w:sz w:val="24"/>
                <w:szCs w:val="24"/>
                <w:lang w:eastAsia="ru-RU"/>
              </w:rPr>
              <w:t>В цену должны быть включены все расходы, связанные с надлежащим выполнением обязательств по договору (</w:t>
            </w:r>
            <w:r w:rsidRPr="00F912D9">
              <w:rPr>
                <w:rFonts w:ascii="Times New Roman" w:eastAsia="Times New Roman" w:hAnsi="Times New Roman" w:cs="Times New Roman"/>
                <w:bCs/>
                <w:iCs/>
                <w:sz w:val="24"/>
                <w:szCs w:val="24"/>
                <w:lang w:eastAsia="ru-RU"/>
              </w:rPr>
              <w:t>с учетом расходов на перевозку, страхование, уплату таможенных пошлин, налогов и других обязательных платежей).</w:t>
            </w:r>
          </w:p>
        </w:tc>
      </w:tr>
      <w:tr w:rsidR="00D93D3D" w:rsidRPr="00D93D3D" w:rsidTr="00D93D3D">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D93D3D" w:rsidRPr="00F912D9" w:rsidRDefault="00454F12" w:rsidP="00715C2F">
            <w:pPr>
              <w:spacing w:after="0" w:line="240" w:lineRule="auto"/>
              <w:ind w:firstLine="528"/>
              <w:jc w:val="both"/>
              <w:rPr>
                <w:rFonts w:ascii="Times New Roman" w:eastAsia="Times New Roman" w:hAnsi="Times New Roman" w:cs="Times New Roman"/>
                <w:sz w:val="24"/>
                <w:szCs w:val="24"/>
                <w:lang w:eastAsia="ru-RU"/>
              </w:rPr>
            </w:pPr>
            <w:r w:rsidRPr="00454F12">
              <w:rPr>
                <w:rFonts w:ascii="Times New Roman" w:hAnsi="Times New Roman" w:cs="Times New Roman"/>
                <w:iCs/>
                <w:sz w:val="24"/>
                <w:szCs w:val="24"/>
              </w:rPr>
              <w:t xml:space="preserve">Оплата выполненных Работ по настоящему Договору в размере 100 % производится Заказчиком в течение </w:t>
            </w:r>
            <w:r>
              <w:rPr>
                <w:rFonts w:ascii="Times New Roman" w:hAnsi="Times New Roman" w:cs="Times New Roman"/>
                <w:iCs/>
                <w:sz w:val="24"/>
                <w:szCs w:val="24"/>
              </w:rPr>
              <w:t>30</w:t>
            </w:r>
            <w:r w:rsidRPr="00454F12">
              <w:rPr>
                <w:rFonts w:ascii="Times New Roman" w:hAnsi="Times New Roman" w:cs="Times New Roman"/>
                <w:iCs/>
                <w:sz w:val="24"/>
                <w:szCs w:val="24"/>
              </w:rPr>
              <w:t xml:space="preserve"> (</w:t>
            </w:r>
            <w:r>
              <w:rPr>
                <w:rFonts w:ascii="Times New Roman" w:hAnsi="Times New Roman" w:cs="Times New Roman"/>
                <w:iCs/>
                <w:sz w:val="24"/>
                <w:szCs w:val="24"/>
              </w:rPr>
              <w:t>тридцати</w:t>
            </w:r>
            <w:r w:rsidRPr="00454F12">
              <w:rPr>
                <w:rFonts w:ascii="Times New Roman" w:hAnsi="Times New Roman" w:cs="Times New Roman"/>
                <w:iCs/>
                <w:sz w:val="24"/>
                <w:szCs w:val="24"/>
              </w:rPr>
              <w:t xml:space="preserve">) календарных дней с момента получения оригинала счета, выставляемого Подрядчиком не позднее 5 (Пяти) рабочих дней после </w:t>
            </w:r>
            <w:r w:rsidRPr="00454F12">
              <w:rPr>
                <w:rFonts w:ascii="Times New Roman" w:hAnsi="Times New Roman" w:cs="Times New Roman"/>
                <w:bCs/>
                <w:iCs/>
                <w:sz w:val="24"/>
                <w:szCs w:val="24"/>
              </w:rPr>
              <w:t>подписания  Акта о приемке выполненных работ</w:t>
            </w:r>
            <w:r>
              <w:rPr>
                <w:rFonts w:ascii="Times New Roman" w:hAnsi="Times New Roman" w:cs="Times New Roman"/>
                <w:bCs/>
                <w:iCs/>
                <w:sz w:val="24"/>
                <w:szCs w:val="24"/>
              </w:rPr>
              <w:t>.</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текст договора, заключаемого по результатам Открытого запроса предложений, по соглашению сторон могут быть внесены следующие изменения:</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цена договора может быть снижена без изменения предусмотренных договором количества товаров/ объема работ, услуг;</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 договора, заключенного по итогам Закупки;</w:t>
            </w:r>
          </w:p>
          <w:p w:rsidR="00D93D3D" w:rsidRPr="00D93D3D" w:rsidRDefault="00D93D3D" w:rsidP="00F912D9">
            <w:pPr>
              <w:numPr>
                <w:ilvl w:val="0"/>
                <w:numId w:val="2"/>
              </w:numPr>
              <w:spacing w:after="0" w:line="240" w:lineRule="auto"/>
              <w:ind w:left="0" w:firstLine="1248"/>
              <w:contextualSpacing/>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p w:rsidR="00D93D3D" w:rsidRPr="00D93D3D" w:rsidRDefault="00D93D3D" w:rsidP="00D93D3D">
            <w:pPr>
              <w:spacing w:after="0" w:line="240" w:lineRule="auto"/>
              <w:ind w:firstLine="528"/>
              <w:jc w:val="both"/>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Заказчиком своих обязательств по соответствующему договору.</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Возможность проведения 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постквалификации установлен </w:t>
            </w:r>
            <w:hyperlink r:id="rId36" w:history="1">
              <w:r w:rsidRPr="00D93D3D">
                <w:rPr>
                  <w:rFonts w:ascii="Times New Roman" w:eastAsia="Times New Roman" w:hAnsi="Times New Roman" w:cs="Times New Roman"/>
                  <w:color w:val="0000FF"/>
                  <w:sz w:val="24"/>
                  <w:szCs w:val="24"/>
                  <w:u w:val="single"/>
                  <w:lang w:eastAsia="ru-RU"/>
                </w:rPr>
                <w:t>Положением о закупках</w:t>
              </w:r>
            </w:hyperlink>
            <w:r w:rsidRPr="00D93D3D">
              <w:rPr>
                <w:rFonts w:ascii="Times New Roman" w:eastAsia="Times New Roman" w:hAnsi="Times New Roman" w:cs="Times New Roman"/>
                <w:sz w:val="24"/>
                <w:szCs w:val="24"/>
                <w:lang w:eastAsia="ru-RU"/>
              </w:rPr>
              <w:t xml:space="preserve"> товаров, работ, услуг ПАО «Башинформсвязь».</w:t>
            </w:r>
          </w:p>
        </w:tc>
      </w:tr>
      <w:tr w:rsidR="00D93D3D" w:rsidRPr="00D93D3D" w:rsidTr="00D93D3D">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177689" w:rsidRDefault="00177689" w:rsidP="00D93D3D">
            <w:pPr>
              <w:numPr>
                <w:ilvl w:val="0"/>
                <w:numId w:val="3"/>
              </w:numPr>
              <w:spacing w:after="0" w:line="240" w:lineRule="auto"/>
              <w:contextualSpacing/>
              <w:jc w:val="center"/>
              <w:rPr>
                <w:rFonts w:ascii="Times New Roman" w:eastAsia="Times New Roman" w:hAnsi="Times New Roman" w:cs="Times New Roman"/>
                <w:sz w:val="24"/>
                <w:szCs w:val="24"/>
                <w:lang w:eastAsia="ru-RU"/>
              </w:rPr>
            </w:pPr>
          </w:p>
          <w:p w:rsidR="00D93D3D" w:rsidRPr="00177689" w:rsidRDefault="00177689" w:rsidP="0017768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2340" w:type="dxa"/>
            <w:tcBorders>
              <w:top w:val="single" w:sz="4" w:space="0" w:color="auto"/>
              <w:left w:val="single" w:sz="4" w:space="0" w:color="auto"/>
              <w:bottom w:val="single" w:sz="4" w:space="0" w:color="auto"/>
              <w:right w:val="single" w:sz="4" w:space="0" w:color="auto"/>
            </w:tcBorders>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D93D3D" w:rsidRPr="00D93D3D" w:rsidRDefault="00D93D3D" w:rsidP="00D93D3D">
            <w:pPr>
              <w:suppressAutoHyphens/>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Претендента/Участника разъяснение Заявки на любом этапе проведения Открытого запроса предложений. Срок предоставления разъяснений устанавливается Заказчиком одинаковым для всех Претендентов/Участников,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запроса предложений, объем и состав предлагаемых Претендентом товаров, работ, услуг.</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w:t>
            </w:r>
          </w:p>
          <w:p w:rsidR="00D93D3D" w:rsidRPr="00D93D3D" w:rsidRDefault="00D93D3D" w:rsidP="00D93D3D">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непредставления Претендентом/Участником исправленных документов, Заказчиком применяются следующие правила:</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отдельных сумм, преимущество имеет цена, указанная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D93D3D" w:rsidRPr="00D93D3D" w:rsidRDefault="00D93D3D" w:rsidP="00F912D9">
            <w:pPr>
              <w:numPr>
                <w:ilvl w:val="0"/>
                <w:numId w:val="5"/>
              </w:numPr>
              <w:tabs>
                <w:tab w:val="left" w:pos="103"/>
              </w:tabs>
              <w:autoSpaceDE w:val="0"/>
              <w:autoSpaceDN w:val="0"/>
              <w:adjustRightInd w:val="0"/>
              <w:spacing w:after="0" w:line="240" w:lineRule="auto"/>
              <w:ind w:left="-10"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D93D3D" w:rsidRPr="00D93D3D" w:rsidRDefault="00D93D3D" w:rsidP="00D93D3D">
      <w:pPr>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Претенденты, Участники, Победитель и другие лица руководствуются </w:t>
      </w:r>
      <w:r w:rsidRPr="00D93D3D">
        <w:rPr>
          <w:rFonts w:ascii="Times New Roman" w:eastAsia="Times New Roman" w:hAnsi="Times New Roman" w:cs="Times New Roman"/>
          <w:color w:val="0000FF"/>
          <w:sz w:val="24"/>
          <w:szCs w:val="24"/>
          <w:u w:val="single"/>
          <w:lang w:eastAsia="ru-RU"/>
        </w:rPr>
        <w:t xml:space="preserve">Положением о закупках товаров, работ, услуг ПАО «Башинформсвязь», утвержденным Советом директоров Общества (Протокол № </w:t>
      </w:r>
      <w:r w:rsidR="003F4361">
        <w:rPr>
          <w:rFonts w:ascii="Times New Roman" w:eastAsia="Times New Roman" w:hAnsi="Times New Roman" w:cs="Times New Roman"/>
          <w:color w:val="0000FF"/>
          <w:sz w:val="24"/>
          <w:szCs w:val="24"/>
          <w:u w:val="single"/>
          <w:lang w:eastAsia="ru-RU"/>
        </w:rPr>
        <w:t>48</w:t>
      </w:r>
      <w:r w:rsidRPr="00D93D3D">
        <w:rPr>
          <w:rFonts w:ascii="Times New Roman" w:eastAsia="Times New Roman" w:hAnsi="Times New Roman" w:cs="Times New Roman"/>
          <w:color w:val="0000FF"/>
          <w:sz w:val="24"/>
          <w:szCs w:val="24"/>
          <w:u w:val="single"/>
          <w:lang w:eastAsia="ru-RU"/>
        </w:rPr>
        <w:t xml:space="preserve"> от </w:t>
      </w:r>
      <w:r w:rsidR="003F4361">
        <w:rPr>
          <w:rFonts w:ascii="Times New Roman" w:eastAsia="Times New Roman" w:hAnsi="Times New Roman" w:cs="Times New Roman"/>
          <w:color w:val="0000FF"/>
          <w:sz w:val="24"/>
          <w:szCs w:val="24"/>
          <w:u w:val="single"/>
          <w:lang w:eastAsia="ru-RU"/>
        </w:rPr>
        <w:t>15</w:t>
      </w:r>
      <w:r w:rsidRPr="00D93D3D">
        <w:rPr>
          <w:rFonts w:ascii="Times New Roman" w:eastAsia="Times New Roman" w:hAnsi="Times New Roman" w:cs="Times New Roman"/>
          <w:color w:val="0000FF"/>
          <w:sz w:val="24"/>
          <w:szCs w:val="24"/>
          <w:u w:val="single"/>
          <w:lang w:eastAsia="ru-RU"/>
        </w:rPr>
        <w:t xml:space="preserve"> </w:t>
      </w:r>
      <w:r w:rsidR="003F4361">
        <w:rPr>
          <w:rFonts w:ascii="Times New Roman" w:eastAsia="Times New Roman" w:hAnsi="Times New Roman" w:cs="Times New Roman"/>
          <w:color w:val="0000FF"/>
          <w:sz w:val="24"/>
          <w:szCs w:val="24"/>
          <w:u w:val="single"/>
          <w:lang w:eastAsia="ru-RU"/>
        </w:rPr>
        <w:t>февраля</w:t>
      </w:r>
      <w:r w:rsidRPr="00D93D3D">
        <w:rPr>
          <w:rFonts w:ascii="Times New Roman" w:eastAsia="Times New Roman" w:hAnsi="Times New Roman" w:cs="Times New Roman"/>
          <w:color w:val="0000FF"/>
          <w:sz w:val="24"/>
          <w:szCs w:val="24"/>
          <w:u w:val="single"/>
          <w:lang w:eastAsia="ru-RU"/>
        </w:rPr>
        <w:t xml:space="preserve"> 201</w:t>
      </w:r>
      <w:r w:rsidR="003F4361">
        <w:rPr>
          <w:rFonts w:ascii="Times New Roman" w:eastAsia="Times New Roman" w:hAnsi="Times New Roman" w:cs="Times New Roman"/>
          <w:color w:val="0000FF"/>
          <w:sz w:val="24"/>
          <w:szCs w:val="24"/>
          <w:u w:val="single"/>
          <w:lang w:eastAsia="ru-RU"/>
        </w:rPr>
        <w:t>7</w:t>
      </w:r>
      <w:r w:rsidRPr="00D93D3D">
        <w:rPr>
          <w:rFonts w:ascii="Times New Roman" w:eastAsia="Times New Roman" w:hAnsi="Times New Roman" w:cs="Times New Roman"/>
          <w:color w:val="0000FF"/>
          <w:sz w:val="24"/>
          <w:szCs w:val="24"/>
          <w:u w:val="single"/>
          <w:lang w:eastAsia="ru-RU"/>
        </w:rPr>
        <w:t> г.)</w:t>
      </w:r>
      <w:r w:rsidR="003F4361">
        <w:rPr>
          <w:rFonts w:ascii="Times New Roman" w:eastAsia="Times New Roman" w:hAnsi="Times New Roman" w:cs="Times New Roman"/>
          <w:color w:val="0000FF"/>
          <w:sz w:val="24"/>
          <w:szCs w:val="24"/>
          <w:u w:val="single"/>
          <w:lang w:eastAsia="ru-RU"/>
        </w:rPr>
        <w:t xml:space="preserve"> </w:t>
      </w:r>
      <w:r w:rsidRPr="00D93D3D">
        <w:rPr>
          <w:rFonts w:ascii="Times New Roman" w:eastAsia="Times New Roman" w:hAnsi="Times New Roman" w:cs="Times New Roman"/>
          <w:sz w:val="24"/>
          <w:szCs w:val="24"/>
          <w:lang w:eastAsia="ru-RU"/>
        </w:rPr>
        <w:t xml:space="preserve"> и действующим законодательством Российской Федерации.</w:t>
      </w:r>
    </w:p>
    <w:p w:rsidR="00D93D3D" w:rsidRPr="00D93D3D" w:rsidRDefault="00D93D3D" w:rsidP="00D93D3D">
      <w:pPr>
        <w:keepNext/>
        <w:tabs>
          <w:tab w:val="left" w:pos="6424"/>
        </w:tabs>
        <w:spacing w:after="120" w:line="240" w:lineRule="auto"/>
        <w:ind w:left="788" w:hanging="357"/>
        <w:jc w:val="both"/>
        <w:outlineLvl w:val="0"/>
        <w:rPr>
          <w:rFonts w:ascii="Cambria" w:eastAsia="Times New Roman" w:hAnsi="Cambria" w:cs="Times New Roman"/>
          <w:b/>
          <w:bCs/>
          <w:color w:val="365F91"/>
          <w:sz w:val="28"/>
          <w:szCs w:val="28"/>
          <w:lang w:eastAsia="ru-RU"/>
        </w:rPr>
      </w:pPr>
      <w:bookmarkStart w:id="61" w:name="_РАЗДЕЛ_III._ФОРМЫ"/>
      <w:bookmarkEnd w:id="6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keepNext/>
        <w:tabs>
          <w:tab w:val="left" w:pos="6424"/>
        </w:tabs>
        <w:spacing w:after="120" w:line="240" w:lineRule="auto"/>
        <w:ind w:left="788" w:hanging="357"/>
        <w:jc w:val="center"/>
        <w:outlineLvl w:val="0"/>
        <w:rPr>
          <w:rFonts w:ascii="Cambria" w:eastAsia="Times New Roman" w:hAnsi="Cambria" w:cs="Times New Roman"/>
          <w:b/>
          <w:bCs/>
          <w:color w:val="365F91"/>
          <w:sz w:val="28"/>
          <w:szCs w:val="28"/>
          <w:lang w:eastAsia="ru-RU"/>
        </w:rPr>
      </w:pPr>
    </w:p>
    <w:p w:rsidR="00D93D3D" w:rsidRPr="00D93D3D" w:rsidRDefault="00D93D3D" w:rsidP="00D93D3D">
      <w:pPr>
        <w:keepNext/>
        <w:tabs>
          <w:tab w:val="left" w:pos="6424"/>
        </w:tabs>
        <w:spacing w:after="120" w:line="240" w:lineRule="auto"/>
        <w:ind w:left="788" w:hanging="357"/>
        <w:jc w:val="both"/>
        <w:outlineLvl w:val="0"/>
        <w:rPr>
          <w:rFonts w:ascii="Cambria" w:eastAsia="MS Mincho" w:hAnsi="Cambria" w:cs="Times New Roman"/>
          <w:b/>
          <w:bCs/>
          <w:color w:val="365F91"/>
          <w:kern w:val="32"/>
          <w:sz w:val="28"/>
          <w:szCs w:val="28"/>
          <w:lang w:eastAsia="x-none"/>
        </w:rPr>
      </w:pPr>
      <w:r w:rsidRPr="00D93D3D">
        <w:rPr>
          <w:rFonts w:ascii="Cambria" w:eastAsia="Times New Roman" w:hAnsi="Cambria" w:cs="Times New Roman"/>
          <w:b/>
          <w:bCs/>
          <w:color w:val="365F91"/>
          <w:sz w:val="28"/>
          <w:szCs w:val="28"/>
          <w:lang w:eastAsia="ru-RU"/>
        </w:rPr>
        <w:br w:type="page"/>
      </w:r>
      <w:bookmarkStart w:id="62" w:name="_Toc438142138"/>
      <w:bookmarkStart w:id="63" w:name="форма1"/>
      <w:bookmarkStart w:id="64" w:name="_Toc98251753"/>
      <w:r w:rsidRPr="00D93D3D">
        <w:rPr>
          <w:rFonts w:ascii="Times New Roman" w:eastAsia="MS Mincho" w:hAnsi="Times New Roman" w:cs="Times New Roman"/>
          <w:b/>
          <w:bCs/>
          <w:color w:val="17365D"/>
          <w:kern w:val="32"/>
          <w:sz w:val="28"/>
          <w:szCs w:val="24"/>
          <w:lang w:val="x-none" w:eastAsia="x-none"/>
        </w:rPr>
        <w:t>РАЗДЕЛ III. ФОРМЫ ДЛЯ ЗАПОЛНЕНИЯ ПРЕТЕНДЕНТАМИ ЗАКУПКИ</w:t>
      </w:r>
      <w:bookmarkEnd w:id="62"/>
      <w:r w:rsidRPr="00D93D3D">
        <w:rPr>
          <w:rFonts w:ascii="Cambria" w:eastAsia="MS Mincho" w:hAnsi="Cambria" w:cs="Times New Roman"/>
          <w:b/>
          <w:bCs/>
          <w:color w:val="365F91"/>
          <w:kern w:val="32"/>
          <w:sz w:val="28"/>
          <w:szCs w:val="28"/>
          <w:lang w:val="x-none" w:eastAsia="x-none"/>
        </w:rPr>
        <w:t xml:space="preserve"> </w:t>
      </w:r>
      <w:bookmarkEnd w:id="63"/>
    </w:p>
    <w:p w:rsidR="00D93D3D" w:rsidRPr="00D93D3D" w:rsidRDefault="00D93D3D" w:rsidP="00D93D3D">
      <w:pPr>
        <w:keepNext/>
        <w:spacing w:after="120" w:line="240" w:lineRule="auto"/>
        <w:ind w:left="788" w:hanging="357"/>
        <w:jc w:val="both"/>
        <w:outlineLvl w:val="0"/>
        <w:rPr>
          <w:rFonts w:ascii="Times New Roman" w:eastAsia="MS Mincho" w:hAnsi="Times New Roman" w:cs="Times New Roman"/>
          <w:b/>
          <w:bCs/>
          <w:color w:val="548DD4"/>
          <w:kern w:val="32"/>
          <w:sz w:val="28"/>
          <w:szCs w:val="24"/>
          <w:lang w:eastAsia="x-none"/>
        </w:rPr>
      </w:pPr>
      <w:bookmarkStart w:id="65" w:name="_Форма_1_ЗАЯВКА"/>
      <w:bookmarkStart w:id="66" w:name="_Toc438142139"/>
      <w:bookmarkEnd w:id="65"/>
      <w:r w:rsidRPr="00D93D3D">
        <w:rPr>
          <w:rFonts w:ascii="Times New Roman" w:eastAsia="MS Mincho" w:hAnsi="Times New Roman" w:cs="Times New Roman"/>
          <w:b/>
          <w:bCs/>
          <w:color w:val="548DD4"/>
          <w:kern w:val="32"/>
          <w:sz w:val="28"/>
          <w:szCs w:val="24"/>
          <w:lang w:val="x-none" w:eastAsia="x-none"/>
        </w:rPr>
        <w:t xml:space="preserve">Форма 1 </w:t>
      </w:r>
      <w:r w:rsidRPr="00D93D3D">
        <w:rPr>
          <w:rFonts w:ascii="Times New Roman" w:eastAsia="MS Mincho" w:hAnsi="Times New Roman" w:cs="Times New Roman"/>
          <w:b/>
          <w:bCs/>
          <w:color w:val="548DD4"/>
          <w:kern w:val="32"/>
          <w:sz w:val="28"/>
          <w:szCs w:val="24"/>
          <w:lang w:eastAsia="x-none"/>
        </w:rPr>
        <w:t>З</w:t>
      </w:r>
      <w:r w:rsidRPr="00D93D3D">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66"/>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Фирменный бланк Претендента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«___» __________ 20___ года  №______</w:t>
      </w: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bookmarkStart w:id="67" w:name="_Письмо_о_подаче"/>
      <w:bookmarkStart w:id="68" w:name="_Заявка_о_подаче"/>
      <w:bookmarkStart w:id="69" w:name="_Toc255987071"/>
      <w:bookmarkStart w:id="70" w:name="_Toc263441572"/>
      <w:bookmarkStart w:id="71" w:name="_Toc269472558"/>
      <w:bookmarkStart w:id="72" w:name="_Toc305665989"/>
      <w:bookmarkEnd w:id="67"/>
      <w:bookmarkEnd w:id="68"/>
      <w:r w:rsidRPr="00D93D3D">
        <w:rPr>
          <w:rFonts w:ascii="Times New Roman" w:eastAsia="Times New Roman" w:hAnsi="Times New Roman" w:cs="Times New Roman"/>
          <w:sz w:val="24"/>
          <w:szCs w:val="24"/>
          <w:lang w:eastAsia="ru-RU"/>
        </w:rPr>
        <w:t xml:space="preserve">ЗАЯВКА НА УЧАСТИЕ В ОТКРЫТОМ </w:t>
      </w:r>
      <w:bookmarkEnd w:id="69"/>
      <w:bookmarkEnd w:id="70"/>
      <w:bookmarkEnd w:id="71"/>
      <w:bookmarkEnd w:id="72"/>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ind w:firstLine="567"/>
        <w:jc w:val="center"/>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D93D3D" w:rsidRPr="00D93D3D" w:rsidRDefault="00D93D3D" w:rsidP="00D93D3D">
      <w:pPr>
        <w:spacing w:after="0" w:line="240" w:lineRule="auto"/>
        <w:ind w:left="851"/>
        <w:jc w:val="both"/>
        <w:rPr>
          <w:rFonts w:ascii="Times New Roman" w:eastAsia="Times New Roman" w:hAnsi="Times New Roman" w:cs="Times New Roman"/>
          <w:i/>
          <w:sz w:val="16"/>
          <w:szCs w:val="16"/>
          <w:lang w:eastAsia="ru-RU"/>
        </w:rPr>
      </w:pPr>
      <w:r w:rsidRPr="00D93D3D">
        <w:rPr>
          <w:rFonts w:ascii="Times New Roman" w:eastAsia="Times New Roman" w:hAnsi="Times New Roman" w:cs="Times New Roman"/>
          <w:sz w:val="24"/>
          <w:szCs w:val="24"/>
          <w:lang w:eastAsia="ru-RU"/>
        </w:rPr>
        <w:t xml:space="preserve">_____________________________________________________________________________,                           </w:t>
      </w:r>
      <w:r w:rsidRPr="00D93D3D">
        <w:rPr>
          <w:rFonts w:ascii="Times New Roman" w:eastAsia="Times New Roman" w:hAnsi="Times New Roman" w:cs="Times New Roman"/>
          <w:i/>
          <w:sz w:val="16"/>
          <w:szCs w:val="16"/>
          <w:lang w:eastAsia="ru-RU"/>
        </w:rPr>
        <w:t>(полное наименование Претендента на участие в Открытом запросе предложений с указанием организационно-правовой формы)</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sz w:val="20"/>
          <w:szCs w:val="20"/>
          <w:lang w:eastAsia="ru-RU"/>
        </w:rPr>
        <w:t xml:space="preserve">                                                  (</w:t>
      </w:r>
      <w:r w:rsidRPr="00D93D3D">
        <w:rPr>
          <w:rFonts w:ascii="Times New Roman" w:eastAsia="Times New Roman" w:hAnsi="Times New Roman" w:cs="Times New Roman"/>
          <w:i/>
          <w:sz w:val="20"/>
          <w:szCs w:val="20"/>
          <w:lang w:eastAsia="ru-RU"/>
        </w:rPr>
        <w:t>местонахождение Претендента на участие в Открытом запросе предложений)</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предлагает заключить договор_______________________________________</w:t>
      </w:r>
    </w:p>
    <w:p w:rsidR="00D93D3D" w:rsidRPr="00D93D3D" w:rsidRDefault="00D93D3D" w:rsidP="00D93D3D">
      <w:pPr>
        <w:spacing w:after="0" w:line="240" w:lineRule="auto"/>
        <w:ind w:firstLine="567"/>
        <w:jc w:val="both"/>
        <w:rPr>
          <w:rFonts w:ascii="Times New Roman" w:eastAsia="Times New Roman" w:hAnsi="Times New Roman" w:cs="Times New Roman"/>
          <w:i/>
          <w:sz w:val="20"/>
          <w:szCs w:val="20"/>
          <w:lang w:eastAsia="ru-RU"/>
        </w:rPr>
      </w:pP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i/>
          <w:sz w:val="20"/>
          <w:szCs w:val="20"/>
          <w:lang w:eastAsia="ru-RU"/>
        </w:rPr>
        <w:t>(предмет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технико-коммерческим предложением (</w:t>
      </w:r>
      <w:hyperlink w:anchor="_Форма_3_ТЕХНИКО-КОММЕРЧЕСКОЕ" w:history="1">
        <w:r w:rsidRPr="00D93D3D">
          <w:rPr>
            <w:rFonts w:ascii="Times New Roman" w:eastAsia="Times New Roman" w:hAnsi="Times New Roman" w:cs="Times New Roman"/>
            <w:color w:val="0000FF"/>
            <w:sz w:val="24"/>
            <w:szCs w:val="24"/>
            <w:u w:val="single"/>
            <w:lang w:eastAsia="ru-RU"/>
          </w:rPr>
          <w:t>Форма 3</w:t>
        </w:r>
      </w:hyperlink>
      <w:r w:rsidRPr="00D93D3D">
        <w:rPr>
          <w:rFonts w:ascii="Times New Roman" w:eastAsia="Times New Roman" w:hAnsi="Times New Roman" w:cs="Times New Roman"/>
          <w:sz w:val="24"/>
          <w:szCs w:val="24"/>
          <w:lang w:eastAsia="ru-RU"/>
        </w:rPr>
        <w:t>), и другими документами, являющимися неотъемлемыми приложениями к настоящей Заявке. Настоящая Заявка имеет правовой статус оферты и действует не более чем 75 (семьдесят пять) календарных дней</w:t>
      </w:r>
      <w:r w:rsidRPr="00D93D3D">
        <w:rPr>
          <w:rFonts w:ascii="Times New Roman" w:eastAsia="Times New Roman" w:hAnsi="Times New Roman" w:cs="Times New Roman"/>
          <w:sz w:val="26"/>
          <w:szCs w:val="26"/>
          <w:lang w:eastAsia="ru-RU"/>
        </w:rPr>
        <w:t xml:space="preserve"> </w:t>
      </w:r>
      <w:r w:rsidRPr="00D93D3D">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запроса предложений датой открытия доступа к Заявкам.</w:t>
      </w:r>
      <w:bookmarkStart w:id="73" w:name="_Hlt440565644"/>
      <w:bookmarkEnd w:id="73"/>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Настоящим подтверждаем, о возможности предоставить документы в соответствии с п. 27 настоящей Документации и п. 10.11 </w:t>
      </w:r>
      <w:hyperlink r:id="rId37"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в течение 3 (трех) рабочих дней с момента получения запроса от Заказчика.</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против _________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 (наименование Претендента на участие в Открытом запросе предложений) банкротом и об открытии конкурсного производства, деятельность _________(</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8" w:history="1">
        <w:r w:rsidRPr="00D93D3D">
          <w:rPr>
            <w:rFonts w:ascii="Times New Roman" w:eastAsia="Times New Roman" w:hAnsi="Times New Roman" w:cs="Times New Roman"/>
            <w:color w:val="0000FF"/>
            <w:sz w:val="24"/>
            <w:szCs w:val="24"/>
            <w:u w:val="single"/>
            <w:lang w:eastAsia="ru-RU"/>
          </w:rPr>
          <w:t>Положения о закупках товаров, работ, услуг ПАО «Башинформсвязь»»</w:t>
        </w:r>
      </w:hyperlink>
      <w:r w:rsidRPr="00D93D3D">
        <w:rPr>
          <w:rFonts w:ascii="Times New Roman" w:eastAsia="Times New Roman" w:hAnsi="Times New Roman" w:cs="Times New Roman"/>
          <w:sz w:val="24"/>
          <w:szCs w:val="24"/>
          <w:lang w:eastAsia="ru-RU"/>
        </w:rPr>
        <w:t xml:space="preserve"> и Регламентом работы Электронной торговой площадки.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«Башинформсвязь»» с целью участия ________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в Открытом запросе предложений в электронной форме на право заключения договора на _________(</w:t>
      </w:r>
      <w:r w:rsidRPr="00D93D3D">
        <w:rPr>
          <w:rFonts w:ascii="Times New Roman" w:eastAsia="Times New Roman" w:hAnsi="Times New Roman" w:cs="Times New Roman"/>
          <w:i/>
          <w:lang w:eastAsia="ru-RU"/>
        </w:rPr>
        <w:t>указать наименование закупки</w:t>
      </w:r>
      <w:r w:rsidRPr="00D93D3D">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подтверждаем, что сведения о _______ (</w:t>
      </w:r>
      <w:r w:rsidRPr="00D93D3D">
        <w:rPr>
          <w:rFonts w:ascii="Times New Roman" w:eastAsia="Times New Roman" w:hAnsi="Times New Roman" w:cs="Times New Roman"/>
          <w:i/>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об 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Arial"/>
          <w:color w:val="000000"/>
          <w:sz w:val="24"/>
          <w:szCs w:val="24"/>
          <w:lang w:eastAsia="ru-RU"/>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Настоящим уведомляем о наличии/отсутствии у ________________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на дату подачи данной Заявки</w:t>
      </w:r>
      <w:r w:rsidRPr="00D93D3D">
        <w:rPr>
          <w:rFonts w:ascii="Times New Roman" w:eastAsia="Times New Roman" w:hAnsi="Times New Roman" w:cs="Times New Roman"/>
          <w:i/>
          <w:sz w:val="24"/>
          <w:szCs w:val="24"/>
          <w:lang w:eastAsia="ru-RU"/>
        </w:rPr>
        <w:t xml:space="preserve">  </w:t>
      </w:r>
      <w:r w:rsidRPr="00D93D3D">
        <w:rPr>
          <w:rFonts w:ascii="Times New Roman" w:eastAsia="Times New Roman" w:hAnsi="Times New Roman" w:cs="Times New Roman"/>
          <w:sz w:val="24"/>
          <w:szCs w:val="24"/>
          <w:lang w:eastAsia="ru-RU"/>
        </w:rPr>
        <w:t xml:space="preserve">связей, носящих характер аффилированности, с руководством ПАО «Башинформсвязь», </w:t>
      </w:r>
      <w:r w:rsidRPr="00D93D3D">
        <w:rPr>
          <w:rFonts w:ascii="Times New Roman" w:eastAsia="Times New Roman" w:hAnsi="Times New Roman" w:cs="Times New Roman"/>
          <w:i/>
          <w:sz w:val="24"/>
          <w:szCs w:val="24"/>
          <w:lang w:eastAsia="ru-RU"/>
        </w:rPr>
        <w:t>(при наличии такой связи указать ФИО аффилированного лица Претендента, его должность)</w:t>
      </w:r>
      <w:r w:rsidRPr="00D93D3D">
        <w:rPr>
          <w:rFonts w:ascii="Times New Roman" w:eastAsia="Times New Roman" w:hAnsi="Times New Roman" w:cs="Times New Roman"/>
          <w:sz w:val="24"/>
          <w:szCs w:val="24"/>
          <w:lang w:eastAsia="ru-RU"/>
        </w:rPr>
        <w:t xml:space="preserve">.  </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p>
    <w:p w:rsidR="00D93D3D" w:rsidRPr="00D93D3D" w:rsidRDefault="00D93D3D" w:rsidP="00D93D3D">
      <w:pPr>
        <w:spacing w:after="0" w:line="240" w:lineRule="auto"/>
        <w:ind w:firstLine="567"/>
        <w:jc w:val="both"/>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абз. 1 пп. б) пп. 1 пункта </w:t>
      </w:r>
      <w:r w:rsidRPr="00D93D3D">
        <w:rPr>
          <w:rFonts w:ascii="Times New Roman" w:eastAsia="Times New Roman" w:hAnsi="Times New Roman" w:cs="Times New Roman"/>
          <w:sz w:val="24"/>
          <w:szCs w:val="24"/>
          <w:lang w:eastAsia="ru-RU"/>
        </w:rPr>
        <w:fldChar w:fldCharType="begin"/>
      </w:r>
      <w:r w:rsidRPr="00D93D3D">
        <w:rPr>
          <w:rFonts w:ascii="Times New Roman" w:eastAsia="Times New Roman" w:hAnsi="Times New Roman" w:cs="Times New Roman"/>
          <w:i/>
          <w:sz w:val="24"/>
          <w:szCs w:val="24"/>
          <w:lang w:eastAsia="ru-RU"/>
        </w:rPr>
        <w:instrText xml:space="preserve"> REF _Ref368314814 \r \h  \* MERGEFORMAT </w:instrText>
      </w:r>
      <w:r w:rsidRPr="00D93D3D">
        <w:rPr>
          <w:rFonts w:ascii="Times New Roman" w:eastAsia="Times New Roman" w:hAnsi="Times New Roman" w:cs="Times New Roman"/>
          <w:sz w:val="24"/>
          <w:szCs w:val="24"/>
          <w:lang w:eastAsia="ru-RU"/>
        </w:rPr>
      </w:r>
      <w:r w:rsidRPr="00D93D3D">
        <w:rPr>
          <w:rFonts w:ascii="Times New Roman" w:eastAsia="Times New Roman" w:hAnsi="Times New Roman" w:cs="Times New Roman"/>
          <w:sz w:val="24"/>
          <w:szCs w:val="24"/>
          <w:lang w:eastAsia="ru-RU"/>
        </w:rPr>
        <w:fldChar w:fldCharType="separate"/>
      </w:r>
      <w:r w:rsidR="0077799C">
        <w:rPr>
          <w:rFonts w:ascii="Times New Roman" w:eastAsia="Times New Roman" w:hAnsi="Times New Roman" w:cs="Times New Roman"/>
          <w:i/>
          <w:sz w:val="24"/>
          <w:szCs w:val="24"/>
          <w:lang w:eastAsia="ru-RU"/>
        </w:rPr>
        <w:t>26</w:t>
      </w:r>
      <w:r w:rsidRPr="00D93D3D">
        <w:rPr>
          <w:rFonts w:ascii="Times New Roman" w:eastAsia="Times New Roman" w:hAnsi="Times New Roman" w:cs="Times New Roman"/>
          <w:sz w:val="24"/>
          <w:szCs w:val="24"/>
          <w:lang w:eastAsia="ru-RU"/>
        </w:rPr>
        <w:fldChar w:fldCharType="end"/>
      </w:r>
      <w:r w:rsidRPr="00D93D3D">
        <w:rPr>
          <w:rFonts w:ascii="Times New Roman" w:eastAsia="Times New Roman" w:hAnsi="Times New Roman" w:cs="Times New Roman"/>
          <w:i/>
          <w:sz w:val="24"/>
          <w:szCs w:val="24"/>
          <w:lang w:eastAsia="ru-RU"/>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запроса предложений ______ </w:t>
      </w:r>
      <w:r w:rsidRPr="00D93D3D">
        <w:rPr>
          <w:rFonts w:ascii="Times New Roman" w:eastAsia="Times New Roman" w:hAnsi="Times New Roman" w:cs="Times New Roman"/>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D93D3D">
        <w:rPr>
          <w:rFonts w:ascii="Times New Roman" w:eastAsia="Times New Roman" w:hAnsi="Times New Roman" w:cs="Times New Roman"/>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sz w:val="24"/>
          <w:szCs w:val="24"/>
          <w:lang w:eastAsia="ru-RU"/>
        </w:rPr>
        <w:t xml:space="preserve"> [Условие подлежит включению в Заявку, если соответствующего одобрения компетентными органами Претендента не требуется.] </w:t>
      </w:r>
    </w:p>
    <w:p w:rsidR="00D93D3D" w:rsidRPr="00D93D3D" w:rsidRDefault="00D93D3D" w:rsidP="00D93D3D">
      <w:pPr>
        <w:spacing w:after="0" w:line="240" w:lineRule="auto"/>
        <w:ind w:firstLine="567"/>
        <w:jc w:val="both"/>
        <w:rPr>
          <w:rFonts w:ascii="Times New Roman" w:eastAsia="Times New Roman" w:hAnsi="Times New Roman" w:cs="Times New Roman"/>
          <w:bCs/>
          <w:i/>
          <w:sz w:val="24"/>
          <w:szCs w:val="24"/>
          <w:lang w:eastAsia="ru-RU"/>
        </w:rPr>
      </w:pPr>
      <w:r w:rsidRPr="00D93D3D">
        <w:rPr>
          <w:rFonts w:ascii="Times New Roman" w:eastAsia="Times New Roman" w:hAnsi="Times New Roman" w:cs="Times New Roman"/>
          <w:bCs/>
          <w:sz w:val="24"/>
          <w:szCs w:val="24"/>
          <w:lang w:eastAsia="ru-RU"/>
        </w:rPr>
        <w:t xml:space="preserve">Сообщаем, что для совершения сделки по результатам Открытого запроса предложений _____ </w:t>
      </w:r>
      <w:r w:rsidRPr="00D93D3D">
        <w:rPr>
          <w:rFonts w:ascii="Times New Roman" w:eastAsia="Times New Roman" w:hAnsi="Times New Roman" w:cs="Times New Roman"/>
          <w:bCs/>
          <w:i/>
          <w:sz w:val="24"/>
          <w:szCs w:val="24"/>
          <w:lang w:eastAsia="ru-RU"/>
        </w:rPr>
        <w:t xml:space="preserve">(наименование Претендента на участие в Открытом запросе предложений) </w:t>
      </w:r>
      <w:r w:rsidRPr="00D93D3D">
        <w:rPr>
          <w:rFonts w:ascii="Times New Roman" w:eastAsia="Times New Roman" w:hAnsi="Times New Roman" w:cs="Times New Roman"/>
          <w:bCs/>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В силу необходимости соблюдения установленного законодательством Российской Федерации и учредительными документами 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D93D3D">
        <w:rPr>
          <w:rFonts w:ascii="Times New Roman" w:eastAsia="Times New Roman" w:hAnsi="Times New Roman" w:cs="Times New Roman"/>
          <w:bCs/>
          <w:i/>
          <w:sz w:val="24"/>
          <w:szCs w:val="24"/>
          <w:lang w:eastAsia="ru-RU"/>
        </w:rPr>
        <w:t>(наименование Претендента на участие в Открытом запросе предложений)</w:t>
      </w:r>
      <w:r w:rsidRPr="00D93D3D">
        <w:rPr>
          <w:rFonts w:ascii="Times New Roman" w:eastAsia="Times New Roman" w:hAnsi="Times New Roman" w:cs="Times New Roman"/>
          <w:bCs/>
          <w:sz w:val="24"/>
          <w:szCs w:val="24"/>
          <w:lang w:eastAsia="ru-RU"/>
        </w:rPr>
        <w:t xml:space="preserve"> победителем или участником, которому присвоен второй номер. </w:t>
      </w:r>
      <w:r w:rsidRPr="00D93D3D">
        <w:rPr>
          <w:rFonts w:ascii="Times New Roman" w:eastAsia="Times New Roman" w:hAnsi="Times New Roman" w:cs="Times New Roman"/>
          <w:bCs/>
          <w:i/>
          <w:sz w:val="24"/>
          <w:szCs w:val="24"/>
          <w:lang w:eastAsia="ru-RU"/>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случае если нашей Заявке будет присвоен второй номер, а Победитель Открытого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запроса предложений, </w:t>
      </w:r>
      <w:r w:rsidRPr="00D93D3D">
        <w:rPr>
          <w:rFonts w:ascii="Times New Roman" w:eastAsia="Times New Roman" w:hAnsi="Times New Roman" w:cs="Times New Roman"/>
          <w:bCs/>
          <w:sz w:val="24"/>
          <w:szCs w:val="24"/>
          <w:lang w:eastAsia="ru-RU"/>
        </w:rPr>
        <w:t>проектом Договора</w:t>
      </w:r>
      <w:r w:rsidRPr="00D93D3D">
        <w:rPr>
          <w:rFonts w:ascii="Times New Roman" w:eastAsia="Times New Roman" w:hAnsi="Times New Roman" w:cs="Times New Roman"/>
          <w:sz w:val="24"/>
          <w:szCs w:val="24"/>
          <w:lang w:eastAsia="ru-RU"/>
        </w:rPr>
        <w:t xml:space="preserve"> и условиями нашей Заявки.</w:t>
      </w:r>
    </w:p>
    <w:p w:rsidR="00D93D3D" w:rsidRPr="00D93D3D" w:rsidRDefault="00D93D3D" w:rsidP="00D93D3D">
      <w:pPr>
        <w:spacing w:after="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запроса предложений,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D93D3D" w:rsidRPr="00D93D3D" w:rsidRDefault="00D93D3D" w:rsidP="00D93D3D">
      <w:pPr>
        <w:spacing w:after="0" w:line="240" w:lineRule="auto"/>
        <w:ind w:firstLine="56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D93D3D" w:rsidRPr="00D93D3D" w:rsidTr="00D93D3D">
        <w:trPr>
          <w:tblHeader/>
        </w:trPr>
        <w:tc>
          <w:tcPr>
            <w:tcW w:w="567"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п/п</w:t>
            </w:r>
          </w:p>
        </w:tc>
        <w:tc>
          <w:tcPr>
            <w:tcW w:w="7513" w:type="dxa"/>
            <w:vAlign w:val="center"/>
          </w:tcPr>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документа</w:t>
            </w:r>
          </w:p>
          <w:p w:rsidR="00D93D3D" w:rsidRPr="00D93D3D" w:rsidRDefault="00D93D3D" w:rsidP="00D93D3D">
            <w:pPr>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[указываются документы, перечисленные в пунктах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_Ref378853304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77799C">
              <w:rPr>
                <w:rFonts w:ascii="Times New Roman" w:eastAsia="Times New Roman" w:hAnsi="Times New Roman" w:cs="Times New Roman"/>
                <w:lang w:eastAsia="ru-RU"/>
              </w:rPr>
              <w:t>15</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_Ref368314814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77799C">
              <w:rPr>
                <w:rFonts w:ascii="Times New Roman" w:eastAsia="Times New Roman" w:hAnsi="Times New Roman" w:cs="Times New Roman"/>
                <w:lang w:eastAsia="ru-RU"/>
              </w:rPr>
              <w:t>26</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lang w:eastAsia="ru-RU"/>
              </w:rPr>
              <w:fldChar w:fldCharType="begin"/>
            </w:r>
            <w:r w:rsidRPr="00D93D3D">
              <w:rPr>
                <w:rFonts w:ascii="Times New Roman" w:eastAsia="Times New Roman" w:hAnsi="Times New Roman" w:cs="Times New Roman"/>
                <w:lang w:eastAsia="ru-RU"/>
              </w:rPr>
              <w:instrText xml:space="preserve"> REF _Ref368316022 \r \h  \* MERGEFORMAT </w:instrText>
            </w:r>
            <w:r w:rsidRPr="00D93D3D">
              <w:rPr>
                <w:rFonts w:ascii="Times New Roman" w:eastAsia="Times New Roman" w:hAnsi="Times New Roman" w:cs="Times New Roman"/>
                <w:lang w:eastAsia="ru-RU"/>
              </w:rPr>
            </w:r>
            <w:r w:rsidRPr="00D93D3D">
              <w:rPr>
                <w:rFonts w:ascii="Times New Roman" w:eastAsia="Times New Roman" w:hAnsi="Times New Roman" w:cs="Times New Roman"/>
                <w:lang w:eastAsia="ru-RU"/>
              </w:rPr>
              <w:fldChar w:fldCharType="separate"/>
            </w:r>
            <w:r w:rsidR="0077799C">
              <w:rPr>
                <w:rFonts w:ascii="Times New Roman" w:eastAsia="Times New Roman" w:hAnsi="Times New Roman" w:cs="Times New Roman"/>
                <w:lang w:eastAsia="ru-RU"/>
              </w:rPr>
              <w:t>28</w:t>
            </w:r>
            <w:r w:rsidRPr="00D93D3D">
              <w:rPr>
                <w:rFonts w:ascii="Times New Roman" w:eastAsia="Times New Roman" w:hAnsi="Times New Roman" w:cs="Times New Roman"/>
                <w:lang w:eastAsia="ru-RU"/>
              </w:rPr>
              <w:fldChar w:fldCharType="end"/>
            </w:r>
            <w:r w:rsidRPr="00D93D3D">
              <w:rPr>
                <w:rFonts w:ascii="Times New Roman" w:eastAsia="Times New Roman" w:hAnsi="Times New Roman" w:cs="Times New Roman"/>
                <w:lang w:eastAsia="ru-RU"/>
              </w:rPr>
              <w:t xml:space="preserve"> части </w:t>
            </w:r>
            <w:hyperlink w:anchor="_РАЗДЕЛ_II._СВЕДЕНИЯ" w:history="1">
              <w:r w:rsidRPr="00D93D3D">
                <w:rPr>
                  <w:rFonts w:ascii="Times New Roman" w:eastAsia="Times New Roman" w:hAnsi="Times New Roman" w:cs="Times New Roman"/>
                  <w:color w:val="0000FF"/>
                  <w:u w:val="single"/>
                  <w:lang w:eastAsia="ru-RU"/>
                </w:rPr>
                <w:t>раздела II «Информационная карта»</w:t>
              </w:r>
            </w:hyperlink>
            <w:r w:rsidRPr="00D93D3D">
              <w:rPr>
                <w:rFonts w:ascii="Times New Roman" w:eastAsia="Times New Roman" w:hAnsi="Times New Roman" w:cs="Times New Roman"/>
                <w:lang w:eastAsia="ru-RU"/>
              </w:rPr>
              <w:t xml:space="preserve"> Документации о проведении Открытого запроса предложений</w:t>
            </w:r>
          </w:p>
        </w:tc>
        <w:tc>
          <w:tcPr>
            <w:tcW w:w="1134"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 </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страницы</w:t>
            </w:r>
          </w:p>
        </w:tc>
        <w:tc>
          <w:tcPr>
            <w:tcW w:w="1108" w:type="dxa"/>
            <w:vAlign w:val="center"/>
          </w:tcPr>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Число</w:t>
            </w:r>
          </w:p>
          <w:p w:rsidR="00D93D3D" w:rsidRPr="00D93D3D" w:rsidRDefault="00D93D3D" w:rsidP="00D93D3D">
            <w:pPr>
              <w:spacing w:after="0" w:line="240" w:lineRule="auto"/>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страниц</w:t>
            </w: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r w:rsidR="00D93D3D" w:rsidRPr="00D93D3D" w:rsidTr="00D93D3D">
        <w:tc>
          <w:tcPr>
            <w:tcW w:w="567" w:type="dxa"/>
            <w:vAlign w:val="center"/>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7513"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34"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c>
          <w:tcPr>
            <w:tcW w:w="1108" w:type="dxa"/>
          </w:tcPr>
          <w:p w:rsidR="00D93D3D" w:rsidRPr="00D93D3D" w:rsidRDefault="00D93D3D" w:rsidP="00D93D3D">
            <w:pPr>
              <w:spacing w:after="0" w:line="240" w:lineRule="auto"/>
              <w:rPr>
                <w:rFonts w:ascii="Times New Roman" w:eastAsia="Times New Roman" w:hAnsi="Times New Roman" w:cs="Times New Roman"/>
                <w:sz w:val="12"/>
                <w:szCs w:val="12"/>
                <w:lang w:eastAsia="ru-RU"/>
              </w:rPr>
            </w:pPr>
          </w:p>
        </w:tc>
      </w:tr>
    </w:tbl>
    <w:p w:rsidR="00D93D3D" w:rsidRPr="00D93D3D" w:rsidRDefault="00D93D3D" w:rsidP="00D93D3D">
      <w:pPr>
        <w:spacing w:after="0" w:line="240" w:lineRule="auto"/>
        <w:rPr>
          <w:rFonts w:ascii="Times New Roman" w:eastAsia="Times New Roman" w:hAnsi="Times New Roman" w:cs="Times New Roman"/>
          <w:sz w:val="10"/>
          <w:szCs w:val="10"/>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D93D3D" w:rsidRDefault="00D93D3D" w:rsidP="00D93D3D">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lang w:eastAsia="ru-RU"/>
        </w:rPr>
      </w:pPr>
      <w:r w:rsidRPr="00D93D3D">
        <w:rPr>
          <w:rFonts w:ascii="Times New Roman" w:eastAsia="Times New Roman" w:hAnsi="Times New Roman" w:cs="Times New Roman"/>
          <w:color w:val="808080"/>
          <w:lang w:eastAsia="ru-RU"/>
        </w:rPr>
        <w:t>ИНСТРУКЦИИ ПО ЗАПОЛНЕНИЮ:</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Заявку следует оформить на официальном бланке Претендента на участие в Открытом запросе предложений. Претендент на участие в Открытом запросе предложений присваивает Заявке дату и номер в соответствии с принятыми у него правилами документооборота.</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указать свое полное наименование (с указанием организационно-правовой формы) и местонахождение.</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Претендент на участие в Открытом запросе предложений должен перечислить и указать объем каждого из прилагаемых к Заявке документов, определяющих суть его технико-коммерческого предложения.</w:t>
      </w:r>
      <w:bookmarkStart w:id="74" w:name="_Форма_2"/>
      <w:bookmarkEnd w:id="74"/>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D93D3D" w:rsidRPr="00D93D3D" w:rsidRDefault="00D93D3D" w:rsidP="00D93D3D">
      <w:pPr>
        <w:numPr>
          <w:ilvl w:val="0"/>
          <w:numId w:val="4"/>
        </w:numPr>
        <w:tabs>
          <w:tab w:val="left" w:pos="0"/>
          <w:tab w:val="left" w:pos="284"/>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Претендентом.</w:t>
      </w:r>
    </w:p>
    <w:bookmarkEnd w:id="64"/>
    <w:p w:rsidR="00D93D3D" w:rsidRPr="00D93D3D" w:rsidRDefault="00D93D3D" w:rsidP="00D93D3D">
      <w:pPr>
        <w:keepNext/>
        <w:tabs>
          <w:tab w:val="left" w:pos="709"/>
        </w:tabs>
        <w:spacing w:before="240" w:after="120" w:line="240" w:lineRule="auto"/>
        <w:ind w:left="792" w:hanging="660"/>
        <w:jc w:val="both"/>
        <w:outlineLvl w:val="0"/>
        <w:rPr>
          <w:rFonts w:ascii="Times New Roman" w:eastAsia="MS Mincho" w:hAnsi="Times New Roman" w:cs="Times New Roman"/>
          <w:b/>
          <w:bCs/>
          <w:kern w:val="32"/>
          <w:sz w:val="2"/>
          <w:szCs w:val="2"/>
          <w:lang w:val="x-none" w:eastAsia="x-none"/>
        </w:rPr>
      </w:pPr>
      <w:r w:rsidRPr="00D93D3D">
        <w:rPr>
          <w:rFonts w:ascii="Cambria" w:eastAsia="Times New Roman" w:hAnsi="Cambria" w:cs="Times New Roman"/>
          <w:b/>
          <w:bCs/>
          <w:color w:val="365F91"/>
          <w:sz w:val="28"/>
          <w:szCs w:val="28"/>
          <w:lang w:eastAsia="ru-RU"/>
        </w:rPr>
        <w:br w:type="page"/>
      </w:r>
      <w:bookmarkStart w:id="75" w:name="_Ref55335821"/>
      <w:bookmarkStart w:id="76" w:name="_Ref55336345"/>
      <w:bookmarkStart w:id="77" w:name="_Toc57314674"/>
      <w:bookmarkStart w:id="78" w:name="_Toc69728988"/>
      <w:bookmarkStart w:id="79" w:name="_Toc98251754"/>
      <w:bookmarkEnd w:id="75"/>
      <w:bookmarkEnd w:id="76"/>
      <w:bookmarkEnd w:id="77"/>
      <w:bookmarkEnd w:id="78"/>
      <w:bookmarkEnd w:id="7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0" w:name="_Форма_2_АНКЕТА"/>
      <w:bookmarkStart w:id="81" w:name="_Toc438142140"/>
      <w:bookmarkEnd w:id="80"/>
      <w:r w:rsidRPr="00D93D3D">
        <w:rPr>
          <w:rFonts w:ascii="Times New Roman" w:eastAsia="MS Mincho" w:hAnsi="Times New Roman" w:cs="Times New Roman"/>
          <w:b/>
          <w:bCs/>
          <w:color w:val="548DD4"/>
          <w:kern w:val="32"/>
          <w:sz w:val="28"/>
          <w:szCs w:val="24"/>
          <w:lang w:val="x-none" w:eastAsia="x-none"/>
        </w:rPr>
        <w:t xml:space="preserve">Форма 2 АНКЕТА ПРЕТЕНДЕНТА НА УЧАСТИЕ В ОТКРЫТОМ </w:t>
      </w:r>
      <w:r w:rsidRPr="00D93D3D">
        <w:rPr>
          <w:rFonts w:ascii="Times New Roman" w:eastAsia="MS Mincho" w:hAnsi="Times New Roman" w:cs="Times New Roman"/>
          <w:b/>
          <w:bCs/>
          <w:color w:val="548DD4"/>
          <w:kern w:val="32"/>
          <w:sz w:val="28"/>
          <w:szCs w:val="24"/>
          <w:lang w:eastAsia="x-none"/>
        </w:rPr>
        <w:t>ЗАПРОСЕ ПРЕДЛОЖЕНИЙ</w:t>
      </w:r>
      <w:bookmarkEnd w:id="81"/>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Открытый запрос предложений в электронной форме на право заключения договора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на ________________________________________________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2" w:name="_Анкета_Претендента_на"/>
      <w:bookmarkStart w:id="83" w:name="_Анкета_Участника_процедуры"/>
      <w:bookmarkStart w:id="84" w:name="_Toc255987077"/>
      <w:bookmarkStart w:id="85" w:name="_Toc305665990"/>
      <w:bookmarkEnd w:id="82"/>
      <w:bookmarkEnd w:id="83"/>
      <w:r w:rsidRPr="00D93D3D">
        <w:rPr>
          <w:rFonts w:ascii="Times New Roman" w:eastAsia="Times New Roman" w:hAnsi="Times New Roman" w:cs="Times New Roman"/>
          <w:sz w:val="24"/>
          <w:szCs w:val="24"/>
          <w:lang w:eastAsia="ru-RU"/>
        </w:rPr>
        <w:t xml:space="preserve">АНКЕТА ПРЕТЕНДЕНТА НА УЧАСТИЕ В ОТКРЫТОМ </w:t>
      </w:r>
      <w:bookmarkEnd w:id="84"/>
      <w:bookmarkEnd w:id="85"/>
      <w:r w:rsidRPr="00D93D3D">
        <w:rPr>
          <w:rFonts w:ascii="Times New Roman" w:eastAsia="Times New Roman" w:hAnsi="Times New Roman" w:cs="Times New Roman"/>
          <w:sz w:val="24"/>
          <w:szCs w:val="24"/>
          <w:lang w:eastAsia="ru-RU"/>
        </w:rPr>
        <w:t>ЗАПРОСЕ ПРЕДЛОЖЕНИЙ</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Претендент на участие в Открытом запросе предложений: ________________________________ </w:t>
      </w:r>
    </w:p>
    <w:p w:rsidR="00D93D3D" w:rsidRPr="00D93D3D" w:rsidRDefault="00D93D3D" w:rsidP="00D93D3D">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D93D3D" w:rsidRPr="00D93D3D" w:rsidTr="00D93D3D">
        <w:trPr>
          <w:cantSplit/>
          <w:trHeight w:val="240"/>
          <w:tblHeader/>
        </w:trPr>
        <w:tc>
          <w:tcPr>
            <w:tcW w:w="306"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w:t>
            </w:r>
          </w:p>
        </w:tc>
        <w:tc>
          <w:tcPr>
            <w:tcW w:w="3000"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D93D3D" w:rsidRPr="00D93D3D" w:rsidRDefault="00D93D3D" w:rsidP="00D93D3D">
            <w:pPr>
              <w:spacing w:after="0" w:line="240" w:lineRule="auto"/>
              <w:jc w:val="center"/>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Сведения о Претенденте на участие в Открытом запросе предложений</w:t>
            </w:r>
          </w:p>
        </w:tc>
      </w:tr>
      <w:tr w:rsidR="00D93D3D" w:rsidRPr="00D93D3D" w:rsidTr="00D93D3D">
        <w:trPr>
          <w:cantSplit/>
          <w:trHeight w:val="471"/>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Претендента на участие в Открытом запросе предложений – физического лица, в том числе зарегистрированного в качестве индивидуального предпринимателя)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физического лица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Виды деятельности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ИНН, дата постановки на учет в налоговом органе,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КПП, ОГРН, ОКПО, ОКОПФ, ОКТМО</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11.</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13.</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Height w:val="284"/>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14.</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15.</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Балансовая стоимость активов  (по балансу последнего завершенного периода)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16.</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17.</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Ф.И.О. руководителя Претендента на участие в Открытом запросе предложений, имеющего право подписи согласно учредительным документам, с указанием должности и контактного телефона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18.</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Орган управления Претендента на участие в Открытом запросе предложений</w:t>
            </w:r>
            <w:r w:rsidRPr="00D93D3D" w:rsidDel="00782B65">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запроса предложений и порядок одобрения соответствующей сделки</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19.</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Ф.И.О. уполномоченного лица Претендента на участие в Открытом запрос предложений с указанием должности, контактного телефона, электронной почты </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20.</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Численность персонала</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21</w:t>
            </w:r>
          </w:p>
        </w:tc>
        <w:tc>
          <w:tcPr>
            <w:tcW w:w="3000" w:type="pct"/>
            <w:vAlign w:val="center"/>
          </w:tcPr>
          <w:p w:rsidR="00D93D3D" w:rsidRPr="00D93D3D" w:rsidRDefault="00D93D3D" w:rsidP="00907C6A">
            <w:pPr>
              <w:spacing w:after="0" w:line="240" w:lineRule="auto"/>
              <w:rPr>
                <w:rFonts w:ascii="Times New Roman" w:eastAsia="Times New Roman" w:hAnsi="Times New Roman" w:cs="Times New Roman"/>
                <w:sz w:val="24"/>
                <w:szCs w:val="24"/>
                <w:highlight w:val="yellow"/>
                <w:lang w:eastAsia="ru-RU"/>
              </w:rPr>
            </w:pPr>
            <w:r w:rsidRPr="00D93D3D">
              <w:rPr>
                <w:rFonts w:ascii="Times New Roman" w:eastAsia="Times New Roman" w:hAnsi="Times New Roman" w:cs="Times New Roman"/>
                <w:sz w:val="24"/>
                <w:szCs w:val="24"/>
                <w:lang w:eastAsia="ru-RU"/>
              </w:rPr>
              <w:t xml:space="preserve">Сведения об отнесении Претендента к </w:t>
            </w:r>
            <w:r w:rsidRPr="00D93D3D">
              <w:rPr>
                <w:rFonts w:ascii="Times New Roman" w:eastAsia="Times New Roman" w:hAnsi="Times New Roman" w:cs="Arial"/>
                <w:color w:val="000000"/>
                <w:sz w:val="24"/>
                <w:szCs w:val="24"/>
                <w:lang w:eastAsia="ru-RU"/>
              </w:rPr>
              <w:t>Субъекта</w:t>
            </w:r>
            <w:r w:rsidR="00907C6A">
              <w:rPr>
                <w:rFonts w:ascii="Times New Roman" w:eastAsia="Times New Roman" w:hAnsi="Times New Roman" w:cs="Arial"/>
                <w:color w:val="000000"/>
                <w:sz w:val="24"/>
                <w:szCs w:val="24"/>
                <w:lang w:eastAsia="ru-RU"/>
              </w:rPr>
              <w:t>м МСП (</w:t>
            </w:r>
            <w:r w:rsidR="00907C6A">
              <w:rPr>
                <w:rFonts w:ascii="Times New Roman" w:eastAsia="Times New Roman" w:hAnsi="Times New Roman" w:cs="Times New Roman"/>
                <w:sz w:val="24"/>
                <w:szCs w:val="24"/>
                <w:lang w:eastAsia="ru-RU"/>
              </w:rPr>
              <w:t>в</w:t>
            </w:r>
            <w:r w:rsidR="00907C6A" w:rsidRPr="00D93D3D">
              <w:rPr>
                <w:rFonts w:ascii="Times New Roman" w:eastAsia="Times New Roman" w:hAnsi="Times New Roman" w:cs="Times New Roman"/>
                <w:sz w:val="24"/>
                <w:szCs w:val="24"/>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sz w:val="24"/>
                <w:szCs w:val="24"/>
                <w:lang w:eastAsia="ru-RU"/>
              </w:rPr>
              <w:t>)</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r w:rsidR="00D93D3D" w:rsidRPr="00D93D3D" w:rsidTr="00D93D3D">
        <w:trPr>
          <w:cantSplit/>
        </w:trPr>
        <w:tc>
          <w:tcPr>
            <w:tcW w:w="306"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22</w:t>
            </w:r>
          </w:p>
        </w:tc>
        <w:tc>
          <w:tcPr>
            <w:tcW w:w="3000"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Сведения об отнесении Претендента к организации, применяющей упрощённую систему налогообложения</w:t>
            </w:r>
          </w:p>
        </w:tc>
        <w:tc>
          <w:tcPr>
            <w:tcW w:w="1694" w:type="pct"/>
            <w:vAlign w:val="center"/>
          </w:tcPr>
          <w:p w:rsidR="00D93D3D" w:rsidRPr="00D93D3D" w:rsidRDefault="00D93D3D" w:rsidP="00D93D3D">
            <w:pPr>
              <w:spacing w:after="0" w:line="240" w:lineRule="auto"/>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bookmarkStart w:id="86" w:name="_Toc98251773"/>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bookmarkEnd w:id="86"/>
      <w:r w:rsidRPr="00D93D3D">
        <w:rPr>
          <w:rFonts w:ascii="Times New Roman" w:eastAsia="Times New Roman" w:hAnsi="Times New Roman" w:cs="Times New Roman"/>
          <w:color w:val="808080"/>
          <w:sz w:val="24"/>
          <w:szCs w:val="24"/>
          <w:lang w:eastAsia="ru-RU"/>
        </w:rPr>
        <w:t>:</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приложением к которой является данная анкета Претендента процедуры закупки. </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В графе 19 указывается уполномоченное лицо Претендента на участие в Открытом запросе предложений</w:t>
      </w:r>
      <w:r w:rsidRPr="00D93D3D" w:rsidDel="00782B65">
        <w:rPr>
          <w:rFonts w:ascii="Times New Roman" w:eastAsia="Times New Roman" w:hAnsi="Times New Roman" w:cs="Times New Roman"/>
          <w:color w:val="808080"/>
          <w:sz w:val="24"/>
          <w:szCs w:val="24"/>
          <w:lang w:eastAsia="ru-RU"/>
        </w:rPr>
        <w:t xml:space="preserve"> </w:t>
      </w:r>
      <w:r w:rsidRPr="00D93D3D">
        <w:rPr>
          <w:rFonts w:ascii="Times New Roman" w:eastAsia="Times New Roman" w:hAnsi="Times New Roman" w:cs="Times New Roman"/>
          <w:color w:val="808080"/>
          <w:sz w:val="24"/>
          <w:szCs w:val="24"/>
          <w:lang w:eastAsia="ru-RU"/>
        </w:rPr>
        <w:t>для оперативного уведомления по вопросам организационного характера и взаимодействия с организатором размещения заказа.</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Заполненная Претендентом на участие в Открытом запросе предложений анкета должна содержать все сведения, указанные в таблице. В случае отсутствия каких-либо данных указать слово «нет».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
          <w:szCs w:val="2"/>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headerReference w:type="default" r:id="rId39"/>
          <w:headerReference w:type="first" r:id="rId40"/>
          <w:pgSz w:w="11907" w:h="16839" w:code="9"/>
          <w:pgMar w:top="851" w:right="567" w:bottom="567" w:left="1134" w:header="720" w:footer="720" w:gutter="0"/>
          <w:pgNumType w:start="1"/>
          <w:cols w:space="708"/>
          <w:noEndnote/>
          <w:titlePg/>
          <w:docGrid w:linePitch="326"/>
        </w:sectPr>
      </w:pPr>
      <w:bookmarkStart w:id="87" w:name="_Форма_3_ТЕХНИКО-КОММЕРЧЕСКОЕ"/>
      <w:bookmarkStart w:id="88" w:name="_Toc438142141"/>
      <w:bookmarkEnd w:id="87"/>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88"/>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Приложение к Заявке на участие в Открытом запросе предложений от «___» __________ 20___ г.  № 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bookmarkStart w:id="89" w:name="_Техническое_предложение_(Форма"/>
      <w:bookmarkStart w:id="90" w:name="_Toc235439567"/>
      <w:bookmarkStart w:id="91" w:name="_Toc305665991"/>
      <w:bookmarkEnd w:id="89"/>
      <w:r w:rsidRPr="00D93D3D">
        <w:rPr>
          <w:rFonts w:ascii="Times New Roman" w:eastAsia="Times New Roman" w:hAnsi="Times New Roman" w:cs="Times New Roman"/>
          <w:sz w:val="24"/>
          <w:szCs w:val="24"/>
          <w:lang w:eastAsia="ru-RU"/>
        </w:rPr>
        <w:t>ТЕХНИКО-КОММЕРЧЕСКОЕ ПРЕДЛОЖЕНИЕ</w:t>
      </w:r>
      <w:bookmarkEnd w:id="90"/>
      <w:bookmarkEnd w:id="91"/>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B3764F" w:rsidRPr="0096071F" w:rsidRDefault="00B3764F" w:rsidP="00B3764F">
      <w:pPr>
        <w:rPr>
          <w:rFonts w:ascii="Times New Roman" w:hAnsi="Times New Roman" w:cs="Times New Roman"/>
          <w:sz w:val="24"/>
          <w:szCs w:val="24"/>
          <w:highlight w:val="red"/>
        </w:rPr>
      </w:pPr>
      <w:r w:rsidRPr="00D46A70">
        <w:rPr>
          <w:rFonts w:ascii="Times New Roman" w:hAnsi="Times New Roman" w:cs="Times New Roman"/>
          <w:sz w:val="24"/>
          <w:szCs w:val="24"/>
        </w:rPr>
        <w:t xml:space="preserve">Претендент на участие в Открытом запросе </w:t>
      </w:r>
      <w:r w:rsidR="00D46A70" w:rsidRPr="00D46A70">
        <w:rPr>
          <w:rFonts w:ascii="Times New Roman" w:eastAsia="Times New Roman" w:hAnsi="Times New Roman" w:cs="Times New Roman"/>
          <w:sz w:val="24"/>
          <w:szCs w:val="24"/>
          <w:lang w:eastAsia="ru-RU"/>
        </w:rPr>
        <w:t>предложений</w:t>
      </w:r>
      <w:r w:rsidRPr="00D46A70">
        <w:rPr>
          <w:rFonts w:ascii="Times New Roman" w:hAnsi="Times New Roman" w:cs="Times New Roman"/>
          <w:sz w:val="24"/>
          <w:szCs w:val="24"/>
        </w:rPr>
        <w:t xml:space="preserve">: ________________________________ </w:t>
      </w:r>
    </w:p>
    <w:p w:rsidR="00D93D3D" w:rsidRDefault="00D93D3D" w:rsidP="00B3764F">
      <w:pPr>
        <w:spacing w:after="0" w:line="240" w:lineRule="auto"/>
        <w:rPr>
          <w:rFonts w:ascii="Times New Roman" w:eastAsia="Times New Roman" w:hAnsi="Times New Roman" w:cs="Times New Roman"/>
          <w:sz w:val="24"/>
          <w:szCs w:val="24"/>
          <w:lang w:eastAsia="ru-RU"/>
        </w:rPr>
      </w:pPr>
      <w:r w:rsidRPr="00B3764F">
        <w:rPr>
          <w:rFonts w:ascii="Times New Roman" w:eastAsia="Times New Roman" w:hAnsi="Times New Roman" w:cs="Times New Roman"/>
          <w:sz w:val="24"/>
          <w:szCs w:val="24"/>
          <w:lang w:eastAsia="ru-RU"/>
        </w:rPr>
        <w:t>Суть технико-коммерческого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2126"/>
        <w:gridCol w:w="5068"/>
      </w:tblGrid>
      <w:tr w:rsidR="00D540C7" w:rsidRPr="00E40149" w:rsidTr="001F47B5">
        <w:tc>
          <w:tcPr>
            <w:tcW w:w="8217" w:type="dxa"/>
            <w:shd w:val="clear" w:color="auto" w:fill="auto"/>
          </w:tcPr>
          <w:p w:rsidR="00D540C7" w:rsidRPr="00D540C7" w:rsidRDefault="00D540C7" w:rsidP="00513615">
            <w:pPr>
              <w:rPr>
                <w:rFonts w:ascii="Times New Roman" w:eastAsia="Times New Roman" w:hAnsi="Times New Roman" w:cs="Times New Roman"/>
                <w:b/>
                <w:color w:val="000000"/>
                <w:sz w:val="24"/>
                <w:szCs w:val="24"/>
              </w:rPr>
            </w:pPr>
            <w:r w:rsidRPr="00D540C7">
              <w:rPr>
                <w:rFonts w:ascii="Times New Roman" w:eastAsia="Times New Roman" w:hAnsi="Times New Roman" w:cs="Times New Roman"/>
                <w:b/>
                <w:color w:val="000000"/>
                <w:sz w:val="24"/>
                <w:szCs w:val="24"/>
              </w:rPr>
              <w:t>Критерии оценки заявки Претендента</w:t>
            </w:r>
          </w:p>
        </w:tc>
        <w:tc>
          <w:tcPr>
            <w:tcW w:w="2126" w:type="dxa"/>
            <w:shd w:val="clear" w:color="auto" w:fill="auto"/>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Ед. изм</w:t>
            </w:r>
            <w:r w:rsidR="001F47B5">
              <w:rPr>
                <w:rFonts w:ascii="Times New Roman" w:eastAsia="Times New Roman" w:hAnsi="Times New Roman" w:cs="Times New Roman"/>
                <w:color w:val="000000"/>
                <w:sz w:val="24"/>
                <w:szCs w:val="24"/>
              </w:rPr>
              <w:t>ерения</w:t>
            </w:r>
          </w:p>
        </w:tc>
        <w:tc>
          <w:tcPr>
            <w:tcW w:w="5068" w:type="dxa"/>
          </w:tcPr>
          <w:p w:rsidR="00D540C7" w:rsidRPr="00E40149" w:rsidRDefault="00626134"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Предложение претендента</w:t>
            </w:r>
          </w:p>
        </w:tc>
      </w:tr>
      <w:tr w:rsidR="00D540C7" w:rsidRPr="00E40149" w:rsidTr="001F47B5">
        <w:tc>
          <w:tcPr>
            <w:tcW w:w="8217" w:type="dxa"/>
            <w:shd w:val="clear" w:color="auto" w:fill="auto"/>
            <w:vAlign w:val="center"/>
          </w:tcPr>
          <w:p w:rsidR="005775F4" w:rsidRDefault="00D540C7" w:rsidP="00454F12">
            <w:pPr>
              <w:spacing w:after="0" w:line="240" w:lineRule="auto"/>
              <w:rPr>
                <w:rFonts w:ascii="Times New Roman" w:eastAsia="Times New Roman" w:hAnsi="Times New Roman" w:cs="Times New Roman"/>
                <w:sz w:val="24"/>
                <w:szCs w:val="24"/>
                <w:lang w:eastAsia="ru-RU"/>
              </w:rPr>
            </w:pPr>
            <w:r w:rsidRPr="008037BB">
              <w:rPr>
                <w:rFonts w:ascii="Times New Roman" w:eastAsia="Times New Roman" w:hAnsi="Times New Roman" w:cs="Times New Roman"/>
                <w:sz w:val="24"/>
                <w:szCs w:val="24"/>
                <w:lang w:eastAsia="ru-RU"/>
              </w:rPr>
              <w:t>Цена договора</w:t>
            </w:r>
          </w:p>
          <w:p w:rsidR="00D540C7" w:rsidRPr="005775F4" w:rsidRDefault="00D540C7" w:rsidP="00454F12">
            <w:pPr>
              <w:spacing w:after="0" w:line="240" w:lineRule="auto"/>
              <w:rPr>
                <w:rFonts w:ascii="Times New Roman" w:eastAsia="Times New Roman" w:hAnsi="Times New Roman" w:cs="Times New Roman"/>
                <w:i/>
                <w:color w:val="000000"/>
                <w:sz w:val="18"/>
                <w:szCs w:val="18"/>
              </w:rPr>
            </w:pPr>
          </w:p>
        </w:tc>
        <w:tc>
          <w:tcPr>
            <w:tcW w:w="2126" w:type="dxa"/>
            <w:shd w:val="clear" w:color="auto" w:fill="auto"/>
            <w:vAlign w:val="center"/>
          </w:tcPr>
          <w:p w:rsidR="00D540C7" w:rsidRPr="00E40149" w:rsidRDefault="00D540C7" w:rsidP="006174E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Руб. </w:t>
            </w:r>
            <w:r w:rsidR="006174E2">
              <w:rPr>
                <w:rFonts w:ascii="Times New Roman" w:eastAsia="Times New Roman" w:hAnsi="Times New Roman" w:cs="Times New Roman"/>
                <w:color w:val="000000"/>
                <w:sz w:val="24"/>
                <w:szCs w:val="24"/>
              </w:rPr>
              <w:t>без НДС</w:t>
            </w:r>
          </w:p>
        </w:tc>
        <w:tc>
          <w:tcPr>
            <w:tcW w:w="5068" w:type="dxa"/>
          </w:tcPr>
          <w:p w:rsidR="00D540C7" w:rsidRPr="00E40149" w:rsidRDefault="00D540C7" w:rsidP="00513615">
            <w:pPr>
              <w:rPr>
                <w:rFonts w:ascii="Times New Roman" w:eastAsia="Times New Roman" w:hAnsi="Times New Roman" w:cs="Times New Roman"/>
                <w:color w:val="000000"/>
                <w:sz w:val="24"/>
                <w:szCs w:val="24"/>
              </w:rPr>
            </w:pPr>
          </w:p>
        </w:tc>
      </w:tr>
      <w:tr w:rsidR="00454F12" w:rsidRPr="00E40149" w:rsidTr="001F47B5">
        <w:tc>
          <w:tcPr>
            <w:tcW w:w="8217" w:type="dxa"/>
            <w:shd w:val="clear" w:color="auto" w:fill="auto"/>
            <w:vAlign w:val="center"/>
          </w:tcPr>
          <w:p w:rsidR="00454F12" w:rsidRPr="008037BB" w:rsidRDefault="00454F12" w:rsidP="00454F12">
            <w:pPr>
              <w:spacing w:after="0" w:line="240" w:lineRule="auto"/>
              <w:rPr>
                <w:rFonts w:ascii="Times New Roman" w:eastAsia="Times New Roman" w:hAnsi="Times New Roman" w:cs="Times New Roman"/>
                <w:sz w:val="24"/>
                <w:szCs w:val="24"/>
                <w:lang w:eastAsia="ru-RU"/>
              </w:rPr>
            </w:pPr>
            <w:r w:rsidRPr="007351EF">
              <w:rPr>
                <w:rFonts w:ascii="Times New Roman" w:eastAsia="Times New Roman" w:hAnsi="Times New Roman" w:cs="Times New Roman"/>
                <w:sz w:val="24"/>
                <w:szCs w:val="24"/>
                <w:lang w:eastAsia="ru-RU"/>
              </w:rPr>
              <w:t>Опыт выполнения работ, аналогичных предмету закупки</w:t>
            </w:r>
            <w:r w:rsidR="00636B77">
              <w:rPr>
                <w:rFonts w:ascii="Times New Roman" w:eastAsia="Times New Roman" w:hAnsi="Times New Roman" w:cs="Times New Roman"/>
                <w:sz w:val="24"/>
                <w:szCs w:val="24"/>
                <w:lang w:eastAsia="ru-RU"/>
              </w:rPr>
              <w:t xml:space="preserve"> (опыт подтверждается наличием </w:t>
            </w:r>
            <w:r w:rsidR="00636B77">
              <w:rPr>
                <w:rFonts w:ascii="Times New Roman" w:hAnsi="Times New Roman" w:cs="Times New Roman"/>
                <w:sz w:val="24"/>
                <w:szCs w:val="24"/>
              </w:rPr>
              <w:t xml:space="preserve">не менее 3 (трех) договоров с актами сдачи-приемки на сумму не менее 50% от начальной (максимальной) цены договора </w:t>
            </w:r>
            <w:r w:rsidR="00636B77" w:rsidRPr="007351EF">
              <w:rPr>
                <w:rFonts w:ascii="Times New Roman" w:hAnsi="Times New Roman" w:cs="Times New Roman"/>
                <w:sz w:val="24"/>
                <w:szCs w:val="24"/>
              </w:rPr>
              <w:t>за последние 2 года, предшествующие дате размещения извещения о проведении закупки</w:t>
            </w:r>
            <w:r w:rsidR="00636B77">
              <w:rPr>
                <w:rFonts w:ascii="Times New Roman" w:hAnsi="Times New Roman" w:cs="Times New Roman"/>
                <w:sz w:val="24"/>
                <w:szCs w:val="24"/>
              </w:rPr>
              <w:t>)</w:t>
            </w:r>
          </w:p>
        </w:tc>
        <w:tc>
          <w:tcPr>
            <w:tcW w:w="2126" w:type="dxa"/>
            <w:shd w:val="clear" w:color="auto" w:fill="auto"/>
            <w:vAlign w:val="center"/>
          </w:tcPr>
          <w:p w:rsidR="001F47B5" w:rsidRDefault="00636B77" w:rsidP="001F4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w:t>
            </w:r>
          </w:p>
          <w:p w:rsidR="00454F12" w:rsidRDefault="00636B77" w:rsidP="001F47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w:t>
            </w:r>
          </w:p>
        </w:tc>
        <w:tc>
          <w:tcPr>
            <w:tcW w:w="5068" w:type="dxa"/>
          </w:tcPr>
          <w:p w:rsidR="00454F12" w:rsidRPr="00E40149" w:rsidRDefault="00454F12" w:rsidP="00513615">
            <w:pPr>
              <w:rPr>
                <w:rFonts w:ascii="Times New Roman" w:eastAsia="Times New Roman" w:hAnsi="Times New Roman" w:cs="Times New Roman"/>
                <w:color w:val="000000"/>
                <w:sz w:val="24"/>
                <w:szCs w:val="24"/>
              </w:rPr>
            </w:pPr>
          </w:p>
        </w:tc>
      </w:tr>
      <w:tr w:rsidR="00D540C7" w:rsidRPr="00E40149" w:rsidTr="001F47B5">
        <w:tc>
          <w:tcPr>
            <w:tcW w:w="8217" w:type="dxa"/>
            <w:shd w:val="clear" w:color="auto" w:fill="auto"/>
            <w:vAlign w:val="center"/>
          </w:tcPr>
          <w:p w:rsidR="00D540C7" w:rsidRPr="00E40149" w:rsidRDefault="00D540C7" w:rsidP="00454F12">
            <w:pPr>
              <w:spacing w:after="0" w:line="240" w:lineRule="auto"/>
              <w:rPr>
                <w:rFonts w:ascii="Times New Roman" w:eastAsia="Times New Roman" w:hAnsi="Times New Roman" w:cs="Times New Roman"/>
                <w:color w:val="000000"/>
                <w:sz w:val="24"/>
                <w:szCs w:val="24"/>
              </w:rPr>
            </w:pPr>
            <w:r w:rsidRPr="00E40149">
              <w:rPr>
                <w:rFonts w:ascii="Times New Roman" w:hAnsi="Times New Roman" w:cs="Times New Roman"/>
                <w:bCs/>
                <w:sz w:val="24"/>
                <w:szCs w:val="24"/>
              </w:rPr>
              <w:t xml:space="preserve">Срок </w:t>
            </w:r>
            <w:r>
              <w:rPr>
                <w:rFonts w:ascii="Times New Roman" w:hAnsi="Times New Roman" w:cs="Times New Roman"/>
                <w:bCs/>
                <w:sz w:val="24"/>
                <w:szCs w:val="24"/>
              </w:rPr>
              <w:t>оплаты по договору</w:t>
            </w:r>
          </w:p>
        </w:tc>
        <w:tc>
          <w:tcPr>
            <w:tcW w:w="2126" w:type="dxa"/>
            <w:shd w:val="clear" w:color="auto" w:fill="auto"/>
            <w:vAlign w:val="center"/>
          </w:tcPr>
          <w:p w:rsidR="00D540C7" w:rsidRPr="00E40149" w:rsidRDefault="00D540C7" w:rsidP="0051361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дней</w:t>
            </w:r>
          </w:p>
        </w:tc>
        <w:tc>
          <w:tcPr>
            <w:tcW w:w="5068" w:type="dxa"/>
          </w:tcPr>
          <w:p w:rsidR="00D540C7" w:rsidRPr="00E40149" w:rsidRDefault="00D540C7" w:rsidP="00513615">
            <w:pPr>
              <w:rPr>
                <w:rFonts w:ascii="Times New Roman" w:eastAsia="Times New Roman" w:hAnsi="Times New Roman" w:cs="Times New Roman"/>
                <w:color w:val="000000"/>
                <w:sz w:val="24"/>
                <w:szCs w:val="24"/>
              </w:rPr>
            </w:pPr>
          </w:p>
        </w:tc>
      </w:tr>
    </w:tbl>
    <w:p w:rsidR="0096071F" w:rsidRDefault="0096071F" w:rsidP="00B3764F">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0"/>
          <w:szCs w:val="20"/>
          <w:lang w:eastAsia="ru-RU"/>
        </w:rPr>
      </w:pPr>
    </w:p>
    <w:p w:rsidR="00D93D3D" w:rsidRPr="00163974" w:rsidRDefault="002B2D7E" w:rsidP="00D93D3D">
      <w:pPr>
        <w:spacing w:after="0" w:line="240" w:lineRule="auto"/>
        <w:rPr>
          <w:rFonts w:ascii="Times New Roman" w:eastAsia="Times New Roman" w:hAnsi="Times New Roman" w:cs="Times New Roman"/>
          <w:sz w:val="26"/>
          <w:szCs w:val="26"/>
          <w:lang w:eastAsia="ru-RU"/>
        </w:rPr>
      </w:pPr>
      <w:r w:rsidRPr="00163974">
        <w:rPr>
          <w:rFonts w:ascii="Times New Roman" w:hAnsi="Times New Roman" w:cs="Times New Roman"/>
          <w:b/>
          <w:color w:val="000000"/>
          <w:sz w:val="26"/>
          <w:szCs w:val="26"/>
        </w:rPr>
        <w:t>Цена за 1 км, в рублях)</w:t>
      </w:r>
      <w:r w:rsidR="00E45A91">
        <w:rPr>
          <w:rFonts w:ascii="Times New Roman" w:hAnsi="Times New Roman" w:cs="Times New Roman"/>
          <w:b/>
          <w:color w:val="000000"/>
          <w:sz w:val="26"/>
          <w:szCs w:val="26"/>
        </w:rPr>
        <w:t xml:space="preserve"> </w:t>
      </w:r>
      <w:r w:rsidR="00D93D3D" w:rsidRPr="00163974">
        <w:rPr>
          <w:rFonts w:ascii="Times New Roman" w:eastAsia="Times New Roman" w:hAnsi="Times New Roman" w:cs="Times New Roman"/>
          <w:sz w:val="26"/>
          <w:szCs w:val="26"/>
          <w:lang w:eastAsia="ru-RU"/>
        </w:rPr>
        <w:t>_______________________________________________</w:t>
      </w:r>
    </w:p>
    <w:p w:rsidR="00D93D3D" w:rsidRPr="00D93D3D" w:rsidRDefault="00163974" w:rsidP="00D93D3D">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 xml:space="preserve">                                                                                                       </w:t>
      </w:r>
      <w:r w:rsidR="00D93D3D" w:rsidRPr="00D93D3D">
        <w:rPr>
          <w:rFonts w:ascii="Times New Roman" w:eastAsia="Times New Roman" w:hAnsi="Times New Roman" w:cs="Times New Roman"/>
          <w:i/>
          <w:sz w:val="18"/>
          <w:szCs w:val="18"/>
          <w:lang w:eastAsia="ru-RU"/>
        </w:rPr>
        <w:t>(без НДС, с учетом НДС 18%)</w:t>
      </w:r>
    </w:p>
    <w:p w:rsidR="00D93D3D" w:rsidRPr="00F867F3" w:rsidRDefault="00D93D3D" w:rsidP="00D93D3D">
      <w:pPr>
        <w:spacing w:after="0" w:line="240" w:lineRule="auto"/>
        <w:jc w:val="center"/>
        <w:rPr>
          <w:rFonts w:ascii="Times New Roman" w:eastAsia="MS Mincho" w:hAnsi="Times New Roman" w:cs="Times New Roman"/>
          <w:b/>
          <w:sz w:val="26"/>
          <w:szCs w:val="26"/>
          <w:lang w:eastAsia="ru-RU"/>
        </w:rPr>
      </w:pPr>
    </w:p>
    <w:p w:rsidR="00D93D3D" w:rsidRPr="00163974" w:rsidRDefault="004B3CB2" w:rsidP="00163974">
      <w:pPr>
        <w:spacing w:after="0" w:line="240" w:lineRule="auto"/>
        <w:rPr>
          <w:rFonts w:ascii="Times New Roman" w:eastAsia="Times New Roman" w:hAnsi="Times New Roman" w:cs="Times New Roman"/>
          <w:sz w:val="24"/>
          <w:szCs w:val="24"/>
          <w:lang w:eastAsia="ru-RU"/>
        </w:rPr>
      </w:pPr>
      <w:r w:rsidRPr="00163974">
        <w:rPr>
          <w:rFonts w:ascii="Times New Roman" w:eastAsia="MS Mincho" w:hAnsi="Times New Roman" w:cs="Times New Roman"/>
          <w:b/>
          <w:sz w:val="24"/>
          <w:szCs w:val="24"/>
          <w:lang w:eastAsia="ru-RU"/>
        </w:rPr>
        <w:t>У</w:t>
      </w:r>
      <w:r w:rsidR="00D93D3D" w:rsidRPr="00163974">
        <w:rPr>
          <w:rFonts w:ascii="Times New Roman" w:eastAsia="MS Mincho" w:hAnsi="Times New Roman" w:cs="Times New Roman"/>
          <w:b/>
          <w:sz w:val="24"/>
          <w:szCs w:val="24"/>
          <w:lang w:eastAsia="ru-RU"/>
        </w:rPr>
        <w:t xml:space="preserve">словия </w:t>
      </w:r>
      <w:r w:rsidR="002B2D7E" w:rsidRPr="00163974">
        <w:rPr>
          <w:rFonts w:ascii="Times New Roman" w:eastAsia="MS Mincho" w:hAnsi="Times New Roman" w:cs="Times New Roman"/>
          <w:b/>
          <w:sz w:val="24"/>
          <w:szCs w:val="24"/>
          <w:lang w:eastAsia="ru-RU"/>
        </w:rPr>
        <w:t>вы</w:t>
      </w:r>
      <w:r w:rsidR="00163974" w:rsidRPr="00163974">
        <w:rPr>
          <w:rFonts w:ascii="Times New Roman" w:eastAsia="MS Mincho" w:hAnsi="Times New Roman" w:cs="Times New Roman"/>
          <w:b/>
          <w:sz w:val="24"/>
          <w:szCs w:val="24"/>
          <w:lang w:eastAsia="ru-RU"/>
        </w:rPr>
        <w:t>полнения работ</w:t>
      </w:r>
      <w:r w:rsidR="00D93D3D" w:rsidRPr="00163974">
        <w:rPr>
          <w:rFonts w:ascii="Times New Roman" w:eastAsia="MS Mincho" w:hAnsi="Times New Roman" w:cs="Times New Roman"/>
          <w:b/>
          <w:sz w:val="24"/>
          <w:szCs w:val="24"/>
          <w:lang w:eastAsia="ru-RU"/>
        </w:rPr>
        <w:t xml:space="preserve">: </w:t>
      </w:r>
      <w:r w:rsidR="00A671A3" w:rsidRPr="00163974">
        <w:rPr>
          <w:rFonts w:ascii="Times New Roman" w:eastAsia="Times New Roman" w:hAnsi="Times New Roman" w:cs="Times New Roman"/>
          <w:sz w:val="24"/>
          <w:szCs w:val="24"/>
          <w:lang w:eastAsia="ru-RU"/>
        </w:rPr>
        <w:t>Согласно условий</w:t>
      </w:r>
      <w:r w:rsidR="00FB5319" w:rsidRPr="00163974">
        <w:rPr>
          <w:rFonts w:ascii="Times New Roman" w:eastAsia="Times New Roman" w:hAnsi="Times New Roman" w:cs="Times New Roman"/>
          <w:sz w:val="24"/>
          <w:szCs w:val="24"/>
          <w:lang w:eastAsia="ru-RU"/>
        </w:rPr>
        <w:t xml:space="preserve"> договора</w:t>
      </w:r>
    </w:p>
    <w:p w:rsidR="008648DB" w:rsidRPr="00163974" w:rsidRDefault="008648DB" w:rsidP="00163974">
      <w:pPr>
        <w:spacing w:after="0" w:line="240" w:lineRule="auto"/>
        <w:rPr>
          <w:rFonts w:ascii="Times New Roman" w:eastAsia="MS Mincho" w:hAnsi="Times New Roman" w:cs="Times New Roman"/>
          <w:sz w:val="24"/>
          <w:szCs w:val="24"/>
          <w:highlight w:val="yellow"/>
          <w:lang w:eastAsia="ja-JP"/>
        </w:rPr>
      </w:pPr>
    </w:p>
    <w:p w:rsidR="00163974" w:rsidRPr="00163974" w:rsidRDefault="00163974" w:rsidP="00163974">
      <w:pPr>
        <w:tabs>
          <w:tab w:val="left" w:pos="0"/>
          <w:tab w:val="left" w:pos="851"/>
          <w:tab w:val="left" w:pos="1134"/>
        </w:tabs>
        <w:spacing w:after="0" w:line="240" w:lineRule="auto"/>
        <w:jc w:val="both"/>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Место выполнения работ – Республика Башкортостан.</w:t>
      </w:r>
    </w:p>
    <w:p w:rsidR="00163974" w:rsidRPr="00163974" w:rsidRDefault="00163974" w:rsidP="00163974">
      <w:pPr>
        <w:spacing w:after="0" w:line="240" w:lineRule="auto"/>
        <w:jc w:val="both"/>
        <w:rPr>
          <w:rFonts w:ascii="Times New Roman" w:hAnsi="Times New Roman" w:cs="Times New Roman"/>
          <w:sz w:val="24"/>
          <w:szCs w:val="24"/>
        </w:rPr>
      </w:pPr>
      <w:r w:rsidRPr="00163974">
        <w:rPr>
          <w:rFonts w:ascii="Times New Roman" w:hAnsi="Times New Roman" w:cs="Times New Roman"/>
          <w:color w:val="000000" w:themeColor="text1"/>
          <w:sz w:val="24"/>
          <w:szCs w:val="24"/>
        </w:rPr>
        <w:t xml:space="preserve">Договор вступает в силу с момента его подписания и действует </w:t>
      </w:r>
      <w:r w:rsidRPr="00163974">
        <w:rPr>
          <w:rFonts w:ascii="Times New Roman" w:hAnsi="Times New Roman" w:cs="Times New Roman"/>
          <w:sz w:val="24"/>
          <w:szCs w:val="24"/>
        </w:rPr>
        <w:t xml:space="preserve">до полного исполнения Сторонами своих обязательств. </w:t>
      </w:r>
    </w:p>
    <w:p w:rsidR="00163974" w:rsidRPr="00163974" w:rsidRDefault="00163974" w:rsidP="00163974">
      <w:pPr>
        <w:spacing w:after="0" w:line="240" w:lineRule="auto"/>
        <w:jc w:val="both"/>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Начало выполнения работ – с даты подписания договора.</w:t>
      </w:r>
    </w:p>
    <w:p w:rsidR="00D93D3D" w:rsidRDefault="00163974" w:rsidP="00163974">
      <w:pPr>
        <w:spacing w:after="0" w:line="240" w:lineRule="auto"/>
        <w:rPr>
          <w:rFonts w:ascii="Times New Roman" w:hAnsi="Times New Roman" w:cs="Times New Roman"/>
          <w:color w:val="000000" w:themeColor="text1"/>
          <w:sz w:val="24"/>
          <w:szCs w:val="24"/>
        </w:rPr>
      </w:pPr>
      <w:r w:rsidRPr="00163974">
        <w:rPr>
          <w:rFonts w:ascii="Times New Roman" w:hAnsi="Times New Roman" w:cs="Times New Roman"/>
          <w:color w:val="000000" w:themeColor="text1"/>
          <w:sz w:val="24"/>
          <w:szCs w:val="24"/>
        </w:rPr>
        <w:t>Срок выполнения Работ по договору не должен превышать 7 (сем</w:t>
      </w:r>
      <w:r w:rsidR="00B01D0B">
        <w:rPr>
          <w:rFonts w:ascii="Times New Roman" w:hAnsi="Times New Roman" w:cs="Times New Roman"/>
          <w:color w:val="000000" w:themeColor="text1"/>
          <w:sz w:val="24"/>
          <w:szCs w:val="24"/>
        </w:rPr>
        <w:t>ь</w:t>
      </w:r>
      <w:r w:rsidRPr="00163974">
        <w:rPr>
          <w:rFonts w:ascii="Times New Roman" w:hAnsi="Times New Roman" w:cs="Times New Roman"/>
          <w:color w:val="000000" w:themeColor="text1"/>
          <w:sz w:val="24"/>
          <w:szCs w:val="24"/>
        </w:rPr>
        <w:t>) месяцев с момента подписания договора.</w:t>
      </w:r>
    </w:p>
    <w:p w:rsidR="006174E2" w:rsidRDefault="006174E2" w:rsidP="00163974">
      <w:pPr>
        <w:spacing w:after="0" w:line="240" w:lineRule="auto"/>
        <w:rPr>
          <w:rFonts w:ascii="Times New Roman" w:hAnsi="Times New Roman" w:cs="Times New Roman"/>
          <w:color w:val="000000" w:themeColor="text1"/>
          <w:sz w:val="24"/>
          <w:szCs w:val="24"/>
        </w:rPr>
      </w:pPr>
    </w:p>
    <w:p w:rsidR="006174E2" w:rsidRPr="00163974" w:rsidRDefault="006174E2" w:rsidP="00163974">
      <w:pPr>
        <w:spacing w:after="0" w:line="240" w:lineRule="auto"/>
        <w:rPr>
          <w:rFonts w:ascii="Times New Roman" w:eastAsia="MS Mincho" w:hAnsi="Times New Roman" w:cs="Times New Roman"/>
          <w:i/>
          <w:sz w:val="24"/>
          <w:szCs w:val="24"/>
          <w:lang w:eastAsia="ru-RU"/>
        </w:rPr>
      </w:pPr>
    </w:p>
    <w:p w:rsidR="00712CAA" w:rsidRPr="00163974" w:rsidRDefault="00712CAA" w:rsidP="00712CAA">
      <w:pPr>
        <w:keepNext/>
        <w:pBdr>
          <w:bottom w:val="single" w:sz="12" w:space="1" w:color="auto"/>
        </w:pBdr>
        <w:jc w:val="center"/>
        <w:outlineLvl w:val="3"/>
        <w:rPr>
          <w:rFonts w:ascii="Times New Roman" w:hAnsi="Times New Roman" w:cs="Times New Roman"/>
          <w:b/>
          <w:i/>
          <w:sz w:val="26"/>
          <w:szCs w:val="26"/>
        </w:rPr>
      </w:pPr>
      <w:r w:rsidRPr="00163974">
        <w:rPr>
          <w:rFonts w:ascii="Times New Roman" w:eastAsia="MS Mincho" w:hAnsi="Times New Roman" w:cs="Times New Roman"/>
          <w:b/>
          <w:bCs/>
          <w:i/>
          <w:sz w:val="26"/>
          <w:szCs w:val="26"/>
          <w:lang w:eastAsia="x-none"/>
        </w:rPr>
        <w:t xml:space="preserve">Сведения  о наличии у участники закупки </w:t>
      </w:r>
      <w:r w:rsidR="00163974" w:rsidRPr="00163974">
        <w:rPr>
          <w:rFonts w:ascii="Times New Roman" w:hAnsi="Times New Roman" w:cs="Times New Roman"/>
          <w:b/>
          <w:i/>
          <w:sz w:val="26"/>
          <w:szCs w:val="26"/>
        </w:rPr>
        <w:t xml:space="preserve"> </w:t>
      </w:r>
      <w:r w:rsidR="00163974" w:rsidRPr="00163974">
        <w:rPr>
          <w:rFonts w:ascii="Times New Roman" w:eastAsia="Times New Roman" w:hAnsi="Times New Roman" w:cs="Times New Roman"/>
          <w:b/>
          <w:i/>
          <w:sz w:val="26"/>
          <w:szCs w:val="26"/>
          <w:lang w:eastAsia="ru-RU"/>
        </w:rPr>
        <w:t>опыта выполнения работ, аналогичных предмету закупки</w:t>
      </w:r>
    </w:p>
    <w:p w:rsidR="00712CAA" w:rsidRPr="0092140E" w:rsidRDefault="00712CAA" w:rsidP="00712CAA">
      <w:pPr>
        <w:keepNext/>
        <w:pBdr>
          <w:bottom w:val="single" w:sz="12" w:space="1" w:color="auto"/>
        </w:pBdr>
        <w:jc w:val="center"/>
        <w:outlineLvl w:val="3"/>
        <w:rPr>
          <w:rFonts w:eastAsia="MS Mincho"/>
          <w:b/>
        </w:rPr>
      </w:pPr>
    </w:p>
    <w:p w:rsidR="00712CAA" w:rsidRPr="00685675" w:rsidRDefault="00712CAA" w:rsidP="006174E2">
      <w:pP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712CAA" w:rsidRPr="006174E2" w:rsidTr="00075016">
        <w:trPr>
          <w:trHeight w:val="1121"/>
        </w:trPr>
        <w:tc>
          <w:tcPr>
            <w:tcW w:w="426" w:type="dxa"/>
          </w:tcPr>
          <w:p w:rsidR="00712CAA" w:rsidRPr="006174E2" w:rsidRDefault="00712CAA" w:rsidP="00075016">
            <w:pPr>
              <w:tabs>
                <w:tab w:val="left" w:pos="9639"/>
              </w:tabs>
              <w:ind w:left="-108" w:right="-62"/>
              <w:jc w:val="center"/>
              <w:rPr>
                <w:rFonts w:ascii="Times New Roman" w:hAnsi="Times New Roman" w:cs="Times New Roman"/>
                <w:sz w:val="20"/>
                <w:szCs w:val="20"/>
              </w:rPr>
            </w:pPr>
            <w:r w:rsidRPr="006174E2">
              <w:rPr>
                <w:rFonts w:ascii="Times New Roman" w:hAnsi="Times New Roman" w:cs="Times New Roman"/>
                <w:sz w:val="20"/>
                <w:szCs w:val="20"/>
              </w:rPr>
              <w:t>№ п/п</w:t>
            </w:r>
          </w:p>
        </w:tc>
        <w:tc>
          <w:tcPr>
            <w:tcW w:w="993" w:type="dxa"/>
          </w:tcPr>
          <w:p w:rsidR="00712CAA" w:rsidRPr="006174E2" w:rsidRDefault="00712CAA" w:rsidP="00075016">
            <w:pPr>
              <w:tabs>
                <w:tab w:val="left" w:pos="9639"/>
              </w:tabs>
              <w:ind w:left="-108" w:right="-62"/>
              <w:jc w:val="center"/>
              <w:rPr>
                <w:rFonts w:ascii="Times New Roman" w:hAnsi="Times New Roman" w:cs="Times New Roman"/>
                <w:sz w:val="20"/>
                <w:szCs w:val="20"/>
              </w:rPr>
            </w:pPr>
            <w:r w:rsidRPr="006174E2">
              <w:rPr>
                <w:rFonts w:ascii="Times New Roman" w:hAnsi="Times New Roman" w:cs="Times New Roman"/>
                <w:sz w:val="20"/>
                <w:szCs w:val="20"/>
              </w:rPr>
              <w:t>Реквизиты договора</w:t>
            </w:r>
          </w:p>
        </w:tc>
        <w:tc>
          <w:tcPr>
            <w:tcW w:w="3147" w:type="dxa"/>
          </w:tcPr>
          <w:p w:rsidR="00712CAA" w:rsidRPr="006174E2" w:rsidRDefault="00712CAA" w:rsidP="00075016">
            <w:pPr>
              <w:tabs>
                <w:tab w:val="left" w:pos="9639"/>
              </w:tabs>
              <w:ind w:left="-108" w:right="-62"/>
              <w:jc w:val="center"/>
              <w:rPr>
                <w:rFonts w:ascii="Times New Roman" w:hAnsi="Times New Roman" w:cs="Times New Roman"/>
              </w:rPr>
            </w:pPr>
            <w:r w:rsidRPr="006174E2">
              <w:rPr>
                <w:rFonts w:ascii="Times New Roman" w:hAnsi="Times New Roman" w:cs="Times New Roman"/>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712CAA" w:rsidRPr="006174E2" w:rsidRDefault="00712CAA" w:rsidP="00075016">
            <w:pPr>
              <w:tabs>
                <w:tab w:val="left" w:pos="9639"/>
              </w:tabs>
              <w:ind w:left="-108" w:right="-62"/>
              <w:jc w:val="center"/>
              <w:rPr>
                <w:rFonts w:ascii="Times New Roman" w:hAnsi="Times New Roman" w:cs="Times New Roman"/>
              </w:rPr>
            </w:pPr>
            <w:r w:rsidRPr="006174E2">
              <w:rPr>
                <w:rFonts w:ascii="Times New Roman" w:hAnsi="Times New Roman" w:cs="Times New Roman"/>
                <w:sz w:val="20"/>
                <w:szCs w:val="20"/>
              </w:rPr>
              <w:t xml:space="preserve">Срок действия договора </w:t>
            </w:r>
          </w:p>
        </w:tc>
        <w:tc>
          <w:tcPr>
            <w:tcW w:w="2126" w:type="dxa"/>
          </w:tcPr>
          <w:p w:rsidR="00712CAA" w:rsidRPr="006174E2" w:rsidRDefault="00712CAA" w:rsidP="00075016">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 xml:space="preserve">Сумма договора </w:t>
            </w:r>
          </w:p>
          <w:p w:rsidR="00712CAA" w:rsidRPr="006174E2" w:rsidRDefault="00712CAA" w:rsidP="00075016">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(в руб.)</w:t>
            </w:r>
          </w:p>
        </w:tc>
        <w:tc>
          <w:tcPr>
            <w:tcW w:w="3544" w:type="dxa"/>
          </w:tcPr>
          <w:p w:rsidR="00712CAA" w:rsidRPr="006174E2" w:rsidRDefault="00712CAA" w:rsidP="00075016">
            <w:pPr>
              <w:suppressAutoHyphens/>
              <w:jc w:val="center"/>
              <w:rPr>
                <w:rFonts w:ascii="Times New Roman" w:eastAsia="MS Mincho" w:hAnsi="Times New Roman" w:cs="Times New Roman"/>
                <w:sz w:val="20"/>
                <w:szCs w:val="20"/>
              </w:rPr>
            </w:pPr>
            <w:r w:rsidRPr="006174E2">
              <w:rPr>
                <w:rFonts w:ascii="Times New Roman" w:eastAsia="MS Mincho" w:hAnsi="Times New Roman" w:cs="Times New Roman"/>
                <w:sz w:val="20"/>
                <w:szCs w:val="20"/>
              </w:rPr>
              <w:t>Предмет договора (указываются только договоры по предмету аналогичному предмету запроса предложений)</w:t>
            </w:r>
          </w:p>
        </w:tc>
        <w:tc>
          <w:tcPr>
            <w:tcW w:w="3543"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712CAA" w:rsidRPr="006174E2" w:rsidTr="00075016">
        <w:tc>
          <w:tcPr>
            <w:tcW w:w="426"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1</w:t>
            </w:r>
          </w:p>
        </w:tc>
        <w:tc>
          <w:tcPr>
            <w:tcW w:w="993"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2</w:t>
            </w:r>
          </w:p>
        </w:tc>
        <w:tc>
          <w:tcPr>
            <w:tcW w:w="3147"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3</w:t>
            </w:r>
          </w:p>
        </w:tc>
        <w:tc>
          <w:tcPr>
            <w:tcW w:w="1843"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4</w:t>
            </w:r>
          </w:p>
        </w:tc>
        <w:tc>
          <w:tcPr>
            <w:tcW w:w="2126"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5</w:t>
            </w:r>
          </w:p>
        </w:tc>
        <w:tc>
          <w:tcPr>
            <w:tcW w:w="3544"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6</w:t>
            </w:r>
          </w:p>
        </w:tc>
        <w:tc>
          <w:tcPr>
            <w:tcW w:w="3543"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7</w:t>
            </w:r>
          </w:p>
        </w:tc>
      </w:tr>
      <w:tr w:rsidR="00712CAA" w:rsidRPr="006174E2" w:rsidTr="00075016">
        <w:tc>
          <w:tcPr>
            <w:tcW w:w="15622" w:type="dxa"/>
            <w:gridSpan w:val="7"/>
          </w:tcPr>
          <w:p w:rsidR="00712CAA" w:rsidRPr="006174E2" w:rsidRDefault="00712CAA" w:rsidP="00712CAA">
            <w:pPr>
              <w:tabs>
                <w:tab w:val="left" w:pos="9639"/>
              </w:tabs>
              <w:ind w:left="-108" w:right="-65"/>
              <w:jc w:val="center"/>
              <w:rPr>
                <w:rFonts w:ascii="Times New Roman" w:hAnsi="Times New Roman" w:cs="Times New Roman"/>
                <w:b/>
              </w:rPr>
            </w:pPr>
            <w:r w:rsidRPr="006174E2">
              <w:rPr>
                <w:rFonts w:ascii="Times New Roman" w:hAnsi="Times New Roman" w:cs="Times New Roman"/>
                <w:b/>
              </w:rPr>
              <w:t>2015 год</w:t>
            </w: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15622" w:type="dxa"/>
            <w:gridSpan w:val="7"/>
          </w:tcPr>
          <w:p w:rsidR="00712CAA" w:rsidRPr="006174E2" w:rsidRDefault="00712CAA" w:rsidP="00712CAA">
            <w:pPr>
              <w:jc w:val="center"/>
              <w:rPr>
                <w:rFonts w:ascii="Times New Roman" w:hAnsi="Times New Roman" w:cs="Times New Roman"/>
                <w:b/>
              </w:rPr>
            </w:pPr>
            <w:r w:rsidRPr="006174E2">
              <w:rPr>
                <w:rFonts w:ascii="Times New Roman" w:hAnsi="Times New Roman" w:cs="Times New Roman"/>
                <w:b/>
              </w:rPr>
              <w:t>2016 год</w:t>
            </w: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15622" w:type="dxa"/>
            <w:gridSpan w:val="7"/>
          </w:tcPr>
          <w:p w:rsidR="00712CAA" w:rsidRPr="006174E2" w:rsidRDefault="00712CAA" w:rsidP="00712CAA">
            <w:pPr>
              <w:jc w:val="center"/>
              <w:rPr>
                <w:rFonts w:ascii="Times New Roman" w:hAnsi="Times New Roman" w:cs="Times New Roman"/>
              </w:rPr>
            </w:pPr>
            <w:r w:rsidRPr="006174E2">
              <w:rPr>
                <w:rFonts w:ascii="Times New Roman" w:hAnsi="Times New Roman" w:cs="Times New Roman"/>
                <w:b/>
              </w:rPr>
              <w:t>2017 год</w:t>
            </w: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426" w:type="dxa"/>
          </w:tcPr>
          <w:p w:rsidR="00712CAA" w:rsidRPr="006174E2" w:rsidRDefault="00712CAA" w:rsidP="00075016">
            <w:pPr>
              <w:rPr>
                <w:rFonts w:ascii="Times New Roman" w:hAnsi="Times New Roman" w:cs="Times New Roman"/>
              </w:rPr>
            </w:pPr>
          </w:p>
        </w:tc>
        <w:tc>
          <w:tcPr>
            <w:tcW w:w="993" w:type="dxa"/>
          </w:tcPr>
          <w:p w:rsidR="00712CAA" w:rsidRPr="006174E2" w:rsidRDefault="00712CAA" w:rsidP="00075016">
            <w:pPr>
              <w:rPr>
                <w:rFonts w:ascii="Times New Roman" w:hAnsi="Times New Roman" w:cs="Times New Roman"/>
              </w:rPr>
            </w:pPr>
          </w:p>
        </w:tc>
        <w:tc>
          <w:tcPr>
            <w:tcW w:w="3147" w:type="dxa"/>
          </w:tcPr>
          <w:p w:rsidR="00712CAA" w:rsidRPr="006174E2" w:rsidRDefault="00712CAA" w:rsidP="00075016">
            <w:pPr>
              <w:rPr>
                <w:rFonts w:ascii="Times New Roman" w:hAnsi="Times New Roman" w:cs="Times New Roman"/>
              </w:rPr>
            </w:pPr>
          </w:p>
        </w:tc>
        <w:tc>
          <w:tcPr>
            <w:tcW w:w="1843" w:type="dxa"/>
          </w:tcPr>
          <w:p w:rsidR="00712CAA" w:rsidRPr="006174E2" w:rsidRDefault="00712CAA" w:rsidP="00075016">
            <w:pPr>
              <w:rPr>
                <w:rFonts w:ascii="Times New Roman" w:hAnsi="Times New Roman" w:cs="Times New Roman"/>
              </w:rPr>
            </w:pPr>
          </w:p>
        </w:tc>
        <w:tc>
          <w:tcPr>
            <w:tcW w:w="2126" w:type="dxa"/>
          </w:tcPr>
          <w:p w:rsidR="00712CAA" w:rsidRPr="006174E2" w:rsidRDefault="00712CAA" w:rsidP="00075016">
            <w:pPr>
              <w:rPr>
                <w:rFonts w:ascii="Times New Roman" w:hAnsi="Times New Roman" w:cs="Times New Roman"/>
              </w:rPr>
            </w:pPr>
          </w:p>
        </w:tc>
        <w:tc>
          <w:tcPr>
            <w:tcW w:w="3544" w:type="dxa"/>
          </w:tcPr>
          <w:p w:rsidR="00712CAA" w:rsidRPr="006174E2" w:rsidRDefault="00712CAA" w:rsidP="00075016">
            <w:pPr>
              <w:rPr>
                <w:rFonts w:ascii="Times New Roman" w:hAnsi="Times New Roman" w:cs="Times New Roman"/>
              </w:rPr>
            </w:pPr>
          </w:p>
        </w:tc>
        <w:tc>
          <w:tcPr>
            <w:tcW w:w="3543" w:type="dxa"/>
          </w:tcPr>
          <w:p w:rsidR="00712CAA" w:rsidRPr="006174E2" w:rsidRDefault="00712CAA" w:rsidP="00075016">
            <w:pPr>
              <w:rPr>
                <w:rFonts w:ascii="Times New Roman" w:hAnsi="Times New Roman" w:cs="Times New Roman"/>
              </w:rPr>
            </w:pPr>
          </w:p>
        </w:tc>
      </w:tr>
      <w:tr w:rsidR="00712CAA" w:rsidRPr="006174E2" w:rsidTr="00075016">
        <w:tc>
          <w:tcPr>
            <w:tcW w:w="6409" w:type="dxa"/>
            <w:gridSpan w:val="4"/>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 xml:space="preserve">ИТОГО, руб. </w:t>
            </w:r>
          </w:p>
        </w:tc>
        <w:tc>
          <w:tcPr>
            <w:tcW w:w="2126" w:type="dxa"/>
          </w:tcPr>
          <w:p w:rsidR="00712CAA" w:rsidRPr="006174E2" w:rsidRDefault="00712CAA" w:rsidP="00075016">
            <w:pPr>
              <w:tabs>
                <w:tab w:val="left" w:pos="9639"/>
              </w:tabs>
              <w:ind w:left="-108" w:right="-65"/>
              <w:jc w:val="center"/>
              <w:rPr>
                <w:rFonts w:ascii="Times New Roman" w:hAnsi="Times New Roman" w:cs="Times New Roman"/>
              </w:rPr>
            </w:pPr>
            <w:r w:rsidRPr="006174E2">
              <w:rPr>
                <w:rFonts w:ascii="Times New Roman" w:hAnsi="Times New Roman" w:cs="Times New Roman"/>
              </w:rPr>
              <w:t>0,00</w:t>
            </w:r>
          </w:p>
        </w:tc>
        <w:tc>
          <w:tcPr>
            <w:tcW w:w="7087" w:type="dxa"/>
            <w:gridSpan w:val="2"/>
          </w:tcPr>
          <w:p w:rsidR="00712CAA" w:rsidRPr="006174E2" w:rsidRDefault="00712CAA" w:rsidP="00075016">
            <w:pPr>
              <w:tabs>
                <w:tab w:val="left" w:pos="9639"/>
              </w:tabs>
              <w:ind w:left="-108" w:right="-65"/>
              <w:jc w:val="center"/>
              <w:rPr>
                <w:rFonts w:ascii="Times New Roman" w:hAnsi="Times New Roman" w:cs="Times New Roman"/>
              </w:rPr>
            </w:pPr>
          </w:p>
        </w:tc>
      </w:tr>
    </w:tbl>
    <w:p w:rsidR="00712CAA" w:rsidRPr="00D93D3D" w:rsidRDefault="00712CAA" w:rsidP="00D93D3D">
      <w:pPr>
        <w:spacing w:after="0" w:line="240" w:lineRule="auto"/>
        <w:jc w:val="center"/>
        <w:rPr>
          <w:rFonts w:ascii="Times New Roman" w:eastAsia="MS Mincho" w:hAnsi="Times New Roman" w:cs="Times New Roman"/>
          <w:i/>
          <w:sz w:val="18"/>
          <w:szCs w:val="18"/>
          <w:lang w:eastAsia="ru-RU"/>
        </w:rPr>
      </w:pPr>
    </w:p>
    <w:p w:rsidR="00D93D3D" w:rsidRPr="00D93D3D" w:rsidRDefault="00D93D3D" w:rsidP="00D93D3D">
      <w:pPr>
        <w:spacing w:after="0" w:line="240" w:lineRule="auto"/>
        <w:ind w:firstLine="426"/>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t>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данное технико-коммерческое предложение.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Предлагаемая цена Договора должна быть указана цифрами с одновременным дублированием ее словами.</w:t>
      </w:r>
      <w:bookmarkStart w:id="92" w:name="_Ref313304436"/>
      <w:bookmarkStart w:id="93" w:name="_Toc314507388"/>
      <w:bookmarkStart w:id="94" w:name="_Toc322209429"/>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sectPr w:rsidR="00D93D3D" w:rsidRPr="00D93D3D" w:rsidSect="00D93D3D">
          <w:pgSz w:w="16839" w:h="11907" w:orient="landscape" w:code="9"/>
          <w:pgMar w:top="426" w:right="567" w:bottom="1134" w:left="851" w:header="720" w:footer="720" w:gutter="0"/>
          <w:pgNumType w:start="1"/>
          <w:cols w:space="708"/>
          <w:noEndnote/>
          <w:titlePg/>
          <w:docGrid w:linePitch="326"/>
        </w:sectPr>
      </w:pPr>
      <w:bookmarkStart w:id="95" w:name="_Форма_4_РЕКОМЕНДУЕМАЯ"/>
      <w:bookmarkStart w:id="96" w:name="_Toc438142142"/>
      <w:bookmarkEnd w:id="95"/>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r w:rsidRPr="00D93D3D">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6"/>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РЕКОМЕНДУЕМАЯ ФОРМА ЗАПРОСА РАЗЪЯСНЕНИЙ ДОКУМЕНТАЦИИ</w:t>
      </w:r>
      <w:bookmarkEnd w:id="92"/>
      <w:bookmarkEnd w:id="93"/>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 ЗАКУПКЕ</w:t>
      </w:r>
      <w:bookmarkEnd w:id="94"/>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Оформить на бланке Претендента закупки </w:t>
      </w:r>
      <w:r w:rsidRPr="00D93D3D">
        <w:rPr>
          <w:rFonts w:ascii="Times New Roman" w:eastAsia="Times New Roman" w:hAnsi="Times New Roman" w:cs="Times New Roman"/>
          <w:sz w:val="24"/>
          <w:szCs w:val="24"/>
          <w:lang w:eastAsia="ru-RU"/>
        </w:rPr>
        <w:br/>
        <w:t>с указанием даты и исходящего номера</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Заказчику: Публичное акционерное общество </w:t>
      </w:r>
    </w:p>
    <w:p w:rsidR="00D93D3D" w:rsidRPr="00D93D3D" w:rsidRDefault="00D93D3D" w:rsidP="00D93D3D">
      <w:pPr>
        <w:spacing w:after="0" w:line="240" w:lineRule="auto"/>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 «Башинформсвязь» (ПАО «Башинформсвязь»),</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Место нахождения: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autoSpaceDE w:val="0"/>
        <w:autoSpaceDN w:val="0"/>
        <w:adjustRightInd w:val="0"/>
        <w:spacing w:after="0" w:line="240" w:lineRule="auto"/>
        <w:jc w:val="right"/>
        <w:rPr>
          <w:rFonts w:ascii="Times New Roman" w:eastAsia="Calibri" w:hAnsi="Times New Roman" w:cs="Times New Roman"/>
          <w:bCs/>
          <w:color w:val="000000"/>
          <w:sz w:val="24"/>
          <w:szCs w:val="24"/>
        </w:rPr>
      </w:pPr>
      <w:r w:rsidRPr="00D93D3D">
        <w:rPr>
          <w:rFonts w:ascii="Times New Roman" w:eastAsia="Calibri" w:hAnsi="Times New Roman" w:cs="Times New Roman"/>
          <w:bCs/>
          <w:color w:val="000000"/>
          <w:sz w:val="24"/>
          <w:szCs w:val="24"/>
        </w:rPr>
        <w:t>Почтовый адрес: 4500</w:t>
      </w:r>
      <w:r w:rsidR="00BA63A8">
        <w:rPr>
          <w:rFonts w:ascii="Times New Roman" w:eastAsia="Calibri" w:hAnsi="Times New Roman" w:cs="Times New Roman"/>
          <w:bCs/>
          <w:color w:val="000000"/>
          <w:sz w:val="24"/>
          <w:szCs w:val="24"/>
        </w:rPr>
        <w:t>77</w:t>
      </w:r>
      <w:r w:rsidRPr="00D93D3D">
        <w:rPr>
          <w:rFonts w:ascii="Times New Roman" w:eastAsia="Calibri" w:hAnsi="Times New Roman" w:cs="Times New Roman"/>
          <w:bCs/>
          <w:color w:val="000000"/>
          <w:sz w:val="24"/>
          <w:szCs w:val="24"/>
        </w:rPr>
        <w:t xml:space="preserve">, Республика Башкортостан, г. Уфа, ул. Ленина, д. </w:t>
      </w:r>
      <w:r w:rsidR="00BA63A8">
        <w:rPr>
          <w:rFonts w:ascii="Times New Roman" w:eastAsia="Calibri" w:hAnsi="Times New Roman" w:cs="Times New Roman"/>
          <w:bCs/>
          <w:color w:val="000000"/>
          <w:sz w:val="24"/>
          <w:szCs w:val="24"/>
        </w:rPr>
        <w:t>30</w:t>
      </w:r>
    </w:p>
    <w:p w:rsidR="00D93D3D" w:rsidRPr="00D93D3D" w:rsidRDefault="00D93D3D" w:rsidP="00D93D3D">
      <w:pPr>
        <w:spacing w:after="0" w:line="240" w:lineRule="auto"/>
        <w:jc w:val="right"/>
        <w:rPr>
          <w:rFonts w:ascii="Times New Roman" w:eastAsia="Times New Roman" w:hAnsi="Times New Roman" w:cs="Times New Roman"/>
          <w:i/>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Уважаемые господа!</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запроса предложений в электронной форме на право заключения договора на ________________________________ (Документация о закупке):</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D93D3D" w:rsidRPr="00D93D3D" w:rsidTr="00D93D3D">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D93D3D" w:rsidRPr="00D93D3D" w:rsidTr="00D93D3D">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r w:rsidR="00D93D3D" w:rsidRPr="00D93D3D" w:rsidTr="00D93D3D">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Ответ на запрос просим направить по адресу:_______________________________________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(место нахождения юридического (физического) лица, направившего запрос или иной почтовый адрес, по которому следует направить разъяснения)</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Руководитель участника закупки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(или уполномоченный представитель)</w:t>
      </w:r>
      <w:r w:rsidRPr="00D93D3D">
        <w:rPr>
          <w:rFonts w:ascii="Times New Roman" w:eastAsia="Times New Roman" w:hAnsi="Times New Roman" w:cs="Times New Roman"/>
          <w:sz w:val="24"/>
          <w:szCs w:val="24"/>
          <w:lang w:eastAsia="ru-RU"/>
        </w:rPr>
        <w:tab/>
        <w:t>______________ (Ф.И.О.)</w:t>
      </w:r>
    </w:p>
    <w:p w:rsidR="00D93D3D" w:rsidRPr="00D93D3D" w:rsidRDefault="00D93D3D" w:rsidP="00D93D3D">
      <w:pPr>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4"/>
          <w:szCs w:val="24"/>
          <w:lang w:eastAsia="ru-RU"/>
        </w:rPr>
        <w:t xml:space="preserve">                                                                           </w:t>
      </w:r>
      <w:r w:rsidRPr="00D93D3D">
        <w:rPr>
          <w:rFonts w:ascii="Times New Roman" w:eastAsia="Times New Roman" w:hAnsi="Times New Roman" w:cs="Times New Roman"/>
          <w:sz w:val="20"/>
          <w:szCs w:val="20"/>
          <w:lang w:eastAsia="ru-RU"/>
        </w:rPr>
        <w:t>(подпись)</w:t>
      </w:r>
    </w:p>
    <w:p w:rsidR="00D93D3D" w:rsidRPr="00D93D3D" w:rsidRDefault="00D93D3D" w:rsidP="00D93D3D">
      <w:pPr>
        <w:spacing w:after="0" w:line="240" w:lineRule="auto"/>
        <w:rPr>
          <w:rFonts w:ascii="Times New Roman" w:eastAsia="Times New Roman" w:hAnsi="Times New Roman" w:cs="Times New Roman"/>
          <w:sz w:val="24"/>
          <w:szCs w:val="24"/>
          <w:lang w:eastAsia="ru-RU"/>
        </w:rPr>
        <w:sectPr w:rsidR="00D93D3D" w:rsidRPr="00D93D3D" w:rsidSect="00D93D3D">
          <w:pgSz w:w="11907" w:h="16839" w:code="9"/>
          <w:pgMar w:top="851" w:right="567" w:bottom="567" w:left="1134" w:header="720" w:footer="720" w:gutter="0"/>
          <w:pgNumType w:start="1"/>
          <w:cols w:space="708"/>
          <w:noEndnote/>
          <w:titlePg/>
          <w:docGrid w:linePitch="326"/>
        </w:sectPr>
      </w:pPr>
      <w:r w:rsidRPr="00D93D3D">
        <w:rPr>
          <w:rFonts w:ascii="Times New Roman" w:eastAsia="Times New Roman" w:hAnsi="Times New Roman" w:cs="Times New Roman"/>
          <w:sz w:val="24"/>
          <w:szCs w:val="24"/>
          <w:lang w:eastAsia="ru-RU"/>
        </w:rPr>
        <w:t>М.П. (при наличии печати)</w:t>
      </w:r>
    </w:p>
    <w:p w:rsidR="00D93D3D" w:rsidRPr="00D93D3D" w:rsidRDefault="00D93D3D" w:rsidP="00D93D3D">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5_Справка"/>
      <w:bookmarkStart w:id="98" w:name="_Форма_5_ФОРМА"/>
      <w:bookmarkStart w:id="99" w:name="_Toc438142143"/>
      <w:bookmarkEnd w:id="97"/>
      <w:bookmarkEnd w:id="98"/>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5</w:t>
      </w:r>
      <w:r w:rsidRPr="00D93D3D">
        <w:rPr>
          <w:rFonts w:ascii="Times New Roman" w:eastAsia="MS Mincho" w:hAnsi="Times New Roman" w:cs="Times New Roman"/>
          <w:b/>
          <w:bCs/>
          <w:color w:val="548DD4"/>
          <w:kern w:val="32"/>
          <w:sz w:val="28"/>
          <w:szCs w:val="24"/>
          <w:lang w:val="x-none" w:eastAsia="x-none"/>
        </w:rPr>
        <w:t xml:space="preserve"> ФОРМА </w:t>
      </w:r>
      <w:r w:rsidRPr="00D93D3D">
        <w:rPr>
          <w:rFonts w:ascii="Times New Roman" w:eastAsia="MS Mincho" w:hAnsi="Times New Roman" w:cs="Times New Roman"/>
          <w:b/>
          <w:bCs/>
          <w:color w:val="548DD4"/>
          <w:kern w:val="32"/>
          <w:sz w:val="28"/>
          <w:szCs w:val="24"/>
          <w:lang w:eastAsia="x-none"/>
        </w:rPr>
        <w:t>ДЛЯ ПРЕДОСТАВЛЕНИЯ ИНФОРМАЦИИ РАСКРЫВАЮЩЕЙ ИНФОРМАЦИЮ В ОТНОШЕНИИ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ВСЕЙ ЦЕПОЧКИ</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СОБСТВЕННИКОВ ПРЕТЕНДЕНТА</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ВКЛЮЧАЯ БЕНЕФИЦИАРОВ</w:t>
      </w:r>
      <w:r w:rsidRPr="00D93D3D">
        <w:rPr>
          <w:rFonts w:ascii="Times New Roman" w:eastAsia="MS Mincho" w:hAnsi="Times New Roman" w:cs="Times New Roman"/>
          <w:b/>
          <w:bCs/>
          <w:color w:val="548DD4"/>
          <w:kern w:val="32"/>
          <w:sz w:val="28"/>
          <w:szCs w:val="24"/>
          <w:lang w:val="x-none" w:eastAsia="x-none"/>
        </w:rPr>
        <w:t xml:space="preserve"> (</w:t>
      </w:r>
      <w:r w:rsidRPr="00D93D3D">
        <w:rPr>
          <w:rFonts w:ascii="Times New Roman" w:eastAsia="MS Mincho" w:hAnsi="Times New Roman" w:cs="Times New Roman"/>
          <w:b/>
          <w:bCs/>
          <w:color w:val="548DD4"/>
          <w:kern w:val="32"/>
          <w:sz w:val="28"/>
          <w:szCs w:val="24"/>
          <w:lang w:eastAsia="x-none"/>
        </w:rPr>
        <w:t>В ТОМ ЧИСЛЕ КОНЕЧНЫХ)</w:t>
      </w:r>
      <w:bookmarkEnd w:id="99"/>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к Заявке на участие в Открытом запросе предложений от «___» __________ 20___ г. </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______</w:t>
      </w:r>
    </w:p>
    <w:p w:rsidR="00D93D3D" w:rsidRPr="00D93D3D" w:rsidRDefault="00D93D3D" w:rsidP="00D93D3D">
      <w:pPr>
        <w:spacing w:after="0" w:line="240" w:lineRule="auto"/>
        <w:jc w:val="center"/>
        <w:rPr>
          <w:rFonts w:ascii="Times New Roman" w:eastAsia="Times New Roman" w:hAnsi="Times New Roman" w:cs="Times New Roman"/>
          <w:sz w:val="24"/>
          <w:szCs w:val="24"/>
          <w:lang w:eastAsia="ru-RU"/>
        </w:rPr>
      </w:pPr>
    </w:p>
    <w:tbl>
      <w:tblPr>
        <w:tblW w:w="5056" w:type="pct"/>
        <w:tblLayout w:type="fixed"/>
        <w:tblLook w:val="00A0" w:firstRow="1" w:lastRow="0" w:firstColumn="1" w:lastColumn="0" w:noHBand="0" w:noVBand="0"/>
      </w:tblPr>
      <w:tblGrid>
        <w:gridCol w:w="435"/>
        <w:gridCol w:w="650"/>
        <w:gridCol w:w="435"/>
        <w:gridCol w:w="435"/>
        <w:gridCol w:w="435"/>
        <w:gridCol w:w="431"/>
        <w:gridCol w:w="431"/>
        <w:gridCol w:w="430"/>
        <w:gridCol w:w="430"/>
        <w:gridCol w:w="430"/>
        <w:gridCol w:w="446"/>
        <w:gridCol w:w="430"/>
        <w:gridCol w:w="430"/>
        <w:gridCol w:w="430"/>
        <w:gridCol w:w="430"/>
        <w:gridCol w:w="430"/>
        <w:gridCol w:w="393"/>
        <w:gridCol w:w="402"/>
        <w:gridCol w:w="761"/>
        <w:gridCol w:w="268"/>
        <w:gridCol w:w="618"/>
        <w:gridCol w:w="511"/>
        <w:gridCol w:w="349"/>
        <w:gridCol w:w="430"/>
        <w:gridCol w:w="430"/>
        <w:gridCol w:w="430"/>
        <w:gridCol w:w="430"/>
        <w:gridCol w:w="430"/>
        <w:gridCol w:w="430"/>
        <w:gridCol w:w="430"/>
        <w:gridCol w:w="430"/>
        <w:gridCol w:w="430"/>
        <w:gridCol w:w="430"/>
        <w:gridCol w:w="290"/>
        <w:gridCol w:w="165"/>
        <w:gridCol w:w="399"/>
      </w:tblGrid>
      <w:tr w:rsidR="00D93D3D" w:rsidRPr="00D93D3D" w:rsidTr="00063039">
        <w:trPr>
          <w:trHeight w:val="322"/>
        </w:trPr>
        <w:tc>
          <w:tcPr>
            <w:tcW w:w="5000" w:type="pct"/>
            <w:gridSpan w:val="36"/>
            <w:tcBorders>
              <w:top w:val="nil"/>
              <w:left w:val="nil"/>
              <w:bottom w:val="nil"/>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
                <w:bCs/>
                <w:sz w:val="28"/>
                <w:szCs w:val="28"/>
                <w:lang w:eastAsia="ar-SA"/>
              </w:rPr>
            </w:pPr>
          </w:p>
        </w:tc>
      </w:tr>
      <w:tr w:rsidR="00D93D3D" w:rsidRPr="00D93D3D" w:rsidTr="00063039">
        <w:trPr>
          <w:trHeight w:val="284"/>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bCs/>
                <w:i/>
                <w:sz w:val="16"/>
                <w:szCs w:val="16"/>
                <w:lang w:eastAsia="ar-SA"/>
              </w:rPr>
            </w:pPr>
          </w:p>
        </w:tc>
      </w:tr>
      <w:tr w:rsidR="00D93D3D" w:rsidRPr="00D93D3D" w:rsidTr="00063039">
        <w:trPr>
          <w:trHeight w:val="277"/>
        </w:trPr>
        <w:tc>
          <w:tcPr>
            <w:tcW w:w="5000" w:type="pct"/>
            <w:gridSpan w:val="36"/>
            <w:tcBorders>
              <w:top w:val="nil"/>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r w:rsidRPr="00D93D3D">
              <w:rPr>
                <w:rFonts w:ascii="Times New Roman" w:eastAsia="Times New Roman" w:hAnsi="Times New Roman" w:cs="Times New Roman"/>
                <w:i/>
                <w:iCs/>
                <w:sz w:val="16"/>
                <w:szCs w:val="16"/>
                <w:lang w:eastAsia="ar-SA"/>
              </w:rPr>
              <w:t>наименование Претендента, представляющего информацию)</w:t>
            </w:r>
          </w:p>
        </w:tc>
      </w:tr>
      <w:tr w:rsidR="00D93D3D" w:rsidRPr="00D93D3D" w:rsidTr="00063039">
        <w:trPr>
          <w:trHeight w:val="271"/>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1456" w:type="pct"/>
            <w:gridSpan w:val="10"/>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186" w:type="pct"/>
            <w:gridSpan w:val="8"/>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2033" w:type="pct"/>
            <w:gridSpan w:val="15"/>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8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r>
      <w:tr w:rsidR="00D93D3D" w:rsidRPr="00D93D3D" w:rsidTr="00063039">
        <w:trPr>
          <w:trHeight w:val="510"/>
        </w:trPr>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п/п</w:t>
            </w:r>
          </w:p>
        </w:tc>
        <w:tc>
          <w:tcPr>
            <w:tcW w:w="1456" w:type="pct"/>
            <w:gridSpan w:val="10"/>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контрагента (ИНН, вид деятельности)</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049" w:type="pct"/>
            <w:gridSpan w:val="7"/>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Договор (реквизиты, предмет, цена, срок действия и иные существенные условия)</w:t>
            </w:r>
          </w:p>
        </w:tc>
        <w:tc>
          <w:tcPr>
            <w:tcW w:w="2033" w:type="pct"/>
            <w:gridSpan w:val="15"/>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цепочке собственников контрагента, включая бенефициаров (в том числе, конечных)</w:t>
            </w:r>
          </w:p>
        </w:tc>
        <w:tc>
          <w:tcPr>
            <w:tcW w:w="186"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Информация о подтверждающих документах (наименование, реквизиты и т.д.)</w:t>
            </w:r>
          </w:p>
        </w:tc>
      </w:tr>
      <w:tr w:rsidR="00D93D3D" w:rsidRPr="00D93D3D" w:rsidTr="00063039">
        <w:trPr>
          <w:trHeight w:val="1260"/>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Код ОКВЭД</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Фамилия, Имя, Отчество руководителя</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руководителя</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Дата заключения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Предмет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Валюта договора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Сумма в валюте договора</w:t>
            </w:r>
          </w:p>
        </w:tc>
        <w:tc>
          <w:tcPr>
            <w:tcW w:w="254" w:type="pct"/>
            <w:gridSpan w:val="2"/>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Срок действия договора</w:t>
            </w:r>
          </w:p>
        </w:tc>
        <w:tc>
          <w:tcPr>
            <w:tcW w:w="244"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Иные существенные условия</w:t>
            </w:r>
          </w:p>
        </w:tc>
        <w:tc>
          <w:tcPr>
            <w:tcW w:w="86"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w:t>
            </w:r>
          </w:p>
        </w:tc>
        <w:tc>
          <w:tcPr>
            <w:tcW w:w="19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Российский/</w:t>
            </w:r>
            <w:r w:rsidRPr="00D93D3D">
              <w:rPr>
                <w:rFonts w:ascii="Times New Roman" w:eastAsia="Times New Roman" w:hAnsi="Times New Roman" w:cs="Times New Roman"/>
                <w:sz w:val="16"/>
                <w:szCs w:val="16"/>
                <w:lang w:eastAsia="ar-SA"/>
              </w:rPr>
              <w:br/>
              <w:t>Иностранный</w:t>
            </w:r>
          </w:p>
        </w:tc>
        <w:tc>
          <w:tcPr>
            <w:tcW w:w="164" w:type="pc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Физическое лицо/Юридическое лицо</w:t>
            </w:r>
          </w:p>
        </w:tc>
        <w:tc>
          <w:tcPr>
            <w:tcW w:w="112"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ИНН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ОГРН</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Форма собственности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Наименование / ФИО</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Уставный капитал (тыс. руб.)</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эмитированных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Адрес регистрации</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Серия и номер документа, удостоверяющего личность (обязательно для физического лица)</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Доля в уставном капитале</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Количество акций(для акционерных обществ)</w:t>
            </w:r>
          </w:p>
        </w:tc>
        <w:tc>
          <w:tcPr>
            <w:tcW w:w="138" w:type="pct"/>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Номинальная стоимость акций(для акционерных обществ) (руб.)</w:t>
            </w:r>
          </w:p>
        </w:tc>
        <w:tc>
          <w:tcPr>
            <w:tcW w:w="146" w:type="pct"/>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D93D3D" w:rsidRPr="00D93D3D" w:rsidRDefault="00D93D3D" w:rsidP="00D93D3D">
            <w:pPr>
              <w:suppressAutoHyphens/>
              <w:spacing w:after="0" w:line="240" w:lineRule="auto"/>
              <w:ind w:left="113" w:right="113"/>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Руководитель / участник / акционер / бенефициар</w:t>
            </w:r>
          </w:p>
        </w:tc>
        <w:tc>
          <w:tcPr>
            <w:tcW w:w="127" w:type="pct"/>
            <w:vMerge w:val="restar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с</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по</w:t>
            </w:r>
          </w:p>
        </w:tc>
        <w:tc>
          <w:tcPr>
            <w:tcW w:w="244"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vMerge/>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30"/>
        </w:trPr>
        <w:tc>
          <w:tcPr>
            <w:tcW w:w="139"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w:t>
            </w:r>
          </w:p>
        </w:tc>
        <w:tc>
          <w:tcPr>
            <w:tcW w:w="20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4</w:t>
            </w:r>
          </w:p>
        </w:tc>
        <w:tc>
          <w:tcPr>
            <w:tcW w:w="13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10</w:t>
            </w:r>
          </w:p>
        </w:tc>
        <w:tc>
          <w:tcPr>
            <w:tcW w:w="143"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16</w:t>
            </w: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17</w:t>
            </w: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18</w:t>
            </w: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19</w:t>
            </w: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20</w:t>
            </w: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21</w:t>
            </w:r>
          </w:p>
        </w:tc>
        <w:tc>
          <w:tcPr>
            <w:tcW w:w="16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22</w:t>
            </w: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23</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24</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25</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26</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27</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28</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29</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30</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31</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32</w:t>
            </w: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33</w:t>
            </w: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34</w:t>
            </w: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r w:rsidRPr="00D93D3D">
              <w:rPr>
                <w:rFonts w:ascii="Times New Roman" w:eastAsia="Times New Roman" w:hAnsi="Times New Roman" w:cs="Times New Roman"/>
                <w:sz w:val="16"/>
                <w:szCs w:val="16"/>
                <w:lang w:eastAsia="ar-SA"/>
              </w:rPr>
              <w:t>35</w:t>
            </w: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nil"/>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single" w:sz="4" w:space="0" w:color="auto"/>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r w:rsidR="00D93D3D" w:rsidRPr="00D93D3D" w:rsidTr="00063039">
        <w:trPr>
          <w:trHeight w:val="315"/>
        </w:trPr>
        <w:tc>
          <w:tcPr>
            <w:tcW w:w="139" w:type="pct"/>
            <w:tcBorders>
              <w:top w:val="single" w:sz="4" w:space="0" w:color="auto"/>
              <w:left w:val="single" w:sz="4" w:space="0" w:color="auto"/>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0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3"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9"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24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86"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9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64"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12"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38" w:type="pct"/>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46" w:type="pct"/>
            <w:gridSpan w:val="2"/>
            <w:tcBorders>
              <w:top w:val="single" w:sz="4" w:space="0" w:color="auto"/>
              <w:left w:val="nil"/>
              <w:bottom w:val="single" w:sz="4" w:space="0" w:color="auto"/>
              <w:right w:val="single" w:sz="4" w:space="0" w:color="auto"/>
            </w:tcBorders>
            <w:noWrap/>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D93D3D" w:rsidRPr="00D93D3D" w:rsidRDefault="00D93D3D" w:rsidP="00D93D3D">
            <w:pPr>
              <w:suppressAutoHyphens/>
              <w:spacing w:after="0" w:line="240" w:lineRule="auto"/>
              <w:jc w:val="center"/>
              <w:rPr>
                <w:rFonts w:ascii="Times New Roman" w:eastAsia="Times New Roman" w:hAnsi="Times New Roman" w:cs="Times New Roman"/>
                <w:sz w:val="16"/>
                <w:szCs w:val="16"/>
                <w:lang w:eastAsia="ar-SA"/>
              </w:rPr>
            </w:pPr>
          </w:p>
        </w:tc>
      </w:tr>
    </w:tbl>
    <w:p w:rsidR="00D93D3D" w:rsidRPr="00D93D3D" w:rsidRDefault="00D93D3D" w:rsidP="00D93D3D">
      <w:pPr>
        <w:suppressAutoHyphens/>
        <w:spacing w:after="0" w:line="240" w:lineRule="auto"/>
        <w:rPr>
          <w:rFonts w:ascii="Times New Roman" w:eastAsia="Times New Roman" w:hAnsi="Times New Roman" w:cs="Times New Roman"/>
          <w:b/>
          <w:bCs/>
          <w:sz w:val="24"/>
          <w:szCs w:val="24"/>
          <w:lang w:eastAsia="ar-SA"/>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Открытом запросе предложений.</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2. Претендент на участие в Открытом запросе предложений приводит номер и дату Заявки на участие в Открытом запросе предложений, приложением к которой является данная форма. </w:t>
      </w: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sectPr w:rsidR="00D93D3D" w:rsidRPr="00D93D3D" w:rsidSect="00D93D3D">
          <w:headerReference w:type="first" r:id="rId41"/>
          <w:pgSz w:w="16839" w:h="11907" w:orient="landscape" w:code="9"/>
          <w:pgMar w:top="1134" w:right="851" w:bottom="567" w:left="567" w:header="720" w:footer="720" w:gutter="0"/>
          <w:cols w:space="708"/>
          <w:noEndnote/>
          <w:titlePg/>
          <w:docGrid w:linePitch="326"/>
        </w:sectPr>
      </w:pP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0" w:name="_Форма_6_Декларация"/>
      <w:bookmarkStart w:id="101" w:name="_Ref422151860"/>
      <w:bookmarkStart w:id="102" w:name="_Toc422398790"/>
      <w:bookmarkStart w:id="103" w:name="_Toc422750747"/>
      <w:bookmarkStart w:id="104" w:name="_Ref422751646"/>
      <w:bookmarkStart w:id="105" w:name="_Toc422753707"/>
      <w:bookmarkStart w:id="106" w:name="_Toc422762231"/>
      <w:bookmarkStart w:id="107" w:name="_Toc438142144"/>
      <w:bookmarkStart w:id="108" w:name="форма6"/>
      <w:bookmarkEnd w:id="100"/>
      <w:r w:rsidRPr="00D93D3D">
        <w:rPr>
          <w:rFonts w:ascii="Times New Roman" w:eastAsia="MS Mincho" w:hAnsi="Times New Roman" w:cs="Times New Roman"/>
          <w:b/>
          <w:bCs/>
          <w:color w:val="548DD4"/>
          <w:kern w:val="32"/>
          <w:sz w:val="28"/>
          <w:szCs w:val="24"/>
          <w:lang w:val="x-none" w:eastAsia="x-none"/>
        </w:rPr>
        <w:t xml:space="preserve">Форма </w:t>
      </w:r>
      <w:r w:rsidRPr="00D93D3D">
        <w:rPr>
          <w:rFonts w:ascii="Times New Roman" w:eastAsia="MS Mincho" w:hAnsi="Times New Roman" w:cs="Times New Roman"/>
          <w:b/>
          <w:bCs/>
          <w:color w:val="548DD4"/>
          <w:kern w:val="32"/>
          <w:sz w:val="28"/>
          <w:szCs w:val="24"/>
          <w:lang w:eastAsia="x-none"/>
        </w:rPr>
        <w:t>6</w:t>
      </w:r>
      <w:bookmarkEnd w:id="101"/>
      <w:r w:rsidRPr="00D93D3D">
        <w:rPr>
          <w:rFonts w:ascii="Cambria" w:eastAsia="Times New Roman" w:hAnsi="Cambria" w:cs="Times New Roman"/>
          <w:b/>
          <w:bCs/>
          <w:color w:val="365F91"/>
          <w:sz w:val="28"/>
          <w:szCs w:val="28"/>
          <w:lang w:eastAsia="ru-RU"/>
        </w:rPr>
        <w:t xml:space="preserve"> </w:t>
      </w:r>
      <w:r w:rsidRPr="00D93D3D">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 предпринимательства</w:t>
      </w:r>
      <w:bookmarkEnd w:id="102"/>
      <w:bookmarkEnd w:id="103"/>
      <w:bookmarkEnd w:id="104"/>
      <w:bookmarkEnd w:id="105"/>
      <w:bookmarkEnd w:id="106"/>
      <w:bookmarkEnd w:id="107"/>
      <w:r w:rsidR="00907C6A">
        <w:rPr>
          <w:rFonts w:ascii="Times New Roman" w:eastAsia="MS Mincho" w:hAnsi="Times New Roman" w:cs="Times New Roman"/>
          <w:b/>
          <w:bCs/>
          <w:color w:val="548DD4"/>
          <w:kern w:val="32"/>
          <w:sz w:val="28"/>
          <w:szCs w:val="24"/>
          <w:lang w:eastAsia="x-none"/>
        </w:rPr>
        <w:t xml:space="preserve"> </w:t>
      </w:r>
      <w:r w:rsidR="00907C6A" w:rsidRPr="00907C6A">
        <w:rPr>
          <w:rFonts w:ascii="Times New Roman" w:eastAsia="MS Mincho" w:hAnsi="Times New Roman" w:cs="Times New Roman"/>
          <w:bCs/>
          <w:i/>
          <w:color w:val="4472C4" w:themeColor="accent5"/>
          <w:kern w:val="32"/>
          <w:sz w:val="28"/>
          <w:szCs w:val="28"/>
          <w:lang w:eastAsia="x-none"/>
        </w:rPr>
        <w:t>(Предоставляется в</w:t>
      </w:r>
      <w:r w:rsidR="00907C6A" w:rsidRPr="00907C6A">
        <w:rPr>
          <w:rFonts w:ascii="Times New Roman" w:eastAsia="Times New Roman" w:hAnsi="Times New Roman" w:cs="Times New Roman"/>
          <w:i/>
          <w:color w:val="4472C4" w:themeColor="accent5"/>
          <w:sz w:val="28"/>
          <w:szCs w:val="28"/>
          <w:lang w:eastAsia="ru-RU"/>
        </w:rPr>
        <w:t xml:space="preserve"> случае установления в настоящей документации особенностей участия в закупке Субъектов МСП</w:t>
      </w:r>
      <w:r w:rsidR="00907C6A">
        <w:rPr>
          <w:rFonts w:ascii="Times New Roman" w:eastAsia="Times New Roman" w:hAnsi="Times New Roman" w:cs="Times New Roman"/>
          <w:i/>
          <w:color w:val="4472C4" w:themeColor="accent5"/>
          <w:sz w:val="28"/>
          <w:szCs w:val="28"/>
          <w:lang w:eastAsia="ru-RU"/>
        </w:rPr>
        <w:t>)</w:t>
      </w:r>
    </w:p>
    <w:bookmarkEnd w:id="108"/>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ind w:left="6521"/>
        <w:rPr>
          <w:rFonts w:ascii="Times New Roman" w:eastAsia="Times New Roman" w:hAnsi="Times New Roman" w:cs="Times New Roman"/>
          <w:sz w:val="20"/>
          <w:szCs w:val="20"/>
          <w:lang w:eastAsia="ru-RU"/>
        </w:rPr>
      </w:pPr>
    </w:p>
    <w:p w:rsidR="00D93D3D" w:rsidRPr="00D93D3D" w:rsidRDefault="00D93D3D" w:rsidP="00D93D3D">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D93D3D">
        <w:rPr>
          <w:rFonts w:ascii="Times New Roman" w:eastAsia="Times New Roman" w:hAnsi="Times New Roman" w:cs="Times New Roman"/>
          <w:b/>
          <w:bCs/>
          <w:spacing w:val="60"/>
          <w:sz w:val="26"/>
          <w:szCs w:val="26"/>
          <w:lang w:eastAsia="ru-RU"/>
        </w:rPr>
        <w:t>ФОРМА</w:t>
      </w:r>
    </w:p>
    <w:p w:rsidR="00D93D3D" w:rsidRPr="00D93D3D" w:rsidRDefault="00D93D3D" w:rsidP="00D93D3D">
      <w:pPr>
        <w:autoSpaceDE w:val="0"/>
        <w:autoSpaceDN w:val="0"/>
        <w:spacing w:after="480" w:line="240" w:lineRule="auto"/>
        <w:jc w:val="center"/>
        <w:rPr>
          <w:rFonts w:ascii="Times New Roman" w:eastAsia="Times New Roman" w:hAnsi="Times New Roman" w:cs="Times New Roman"/>
          <w:b/>
          <w:bCs/>
          <w:sz w:val="26"/>
          <w:szCs w:val="26"/>
          <w:lang w:eastAsia="ru-RU"/>
        </w:rPr>
      </w:pPr>
      <w:r w:rsidRPr="00D93D3D">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D93D3D">
        <w:rPr>
          <w:rFonts w:ascii="Times New Roman" w:eastAsia="Times New Roman" w:hAnsi="Times New Roman" w:cs="Times New Roman"/>
          <w:b/>
          <w:bCs/>
          <w:sz w:val="26"/>
          <w:szCs w:val="26"/>
          <w:lang w:eastAsia="ru-RU"/>
        </w:rPr>
        <w:br/>
        <w:t>к субъектам малого и среднего предпринимательства</w:t>
      </w:r>
    </w:p>
    <w:p w:rsidR="00D93D3D" w:rsidRPr="00D93D3D" w:rsidRDefault="00D93D3D" w:rsidP="00D93D3D">
      <w:pPr>
        <w:autoSpaceDE w:val="0"/>
        <w:autoSpaceDN w:val="0"/>
        <w:spacing w:after="0" w:line="240" w:lineRule="auto"/>
        <w:ind w:firstLine="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Подтверждаем, что  </w:t>
      </w:r>
    </w:p>
    <w:p w:rsidR="00D93D3D" w:rsidRPr="00D93D3D" w:rsidRDefault="00D93D3D" w:rsidP="00D93D3D">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наименование участника закупки)</w:t>
      </w:r>
    </w:p>
    <w:p w:rsidR="00D93D3D" w:rsidRPr="00D93D3D" w:rsidRDefault="00D93D3D" w:rsidP="00D93D3D">
      <w:pPr>
        <w:autoSpaceDE w:val="0"/>
        <w:autoSpaceDN w:val="0"/>
        <w:spacing w:after="0" w:line="240" w:lineRule="auto"/>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D93D3D" w:rsidRPr="00D93D3D" w:rsidRDefault="00D93D3D" w:rsidP="00D93D3D">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D93D3D">
        <w:rPr>
          <w:rFonts w:ascii="Times New Roman" w:eastAsia="Times New Roman" w:hAnsi="Times New Roman" w:cs="Times New Roman"/>
          <w:sz w:val="20"/>
          <w:szCs w:val="20"/>
          <w:lang w:eastAsia="ru-RU"/>
        </w:rPr>
        <w:br/>
        <w:t>в зависимости от критериев отнесения)</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предпринимательства, и сообщаем следующую информацию:</w:t>
      </w:r>
    </w:p>
    <w:p w:rsidR="00D93D3D" w:rsidRPr="00D93D3D" w:rsidRDefault="00D93D3D" w:rsidP="00D93D3D">
      <w:pPr>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1. Адрес местонахождения (юридический адрес):  </w:t>
      </w:r>
    </w:p>
    <w:p w:rsidR="00D93D3D" w:rsidRPr="00D93D3D" w:rsidRDefault="00D93D3D" w:rsidP="00D93D3D">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2.</w:t>
      </w:r>
      <w:r w:rsidRPr="00D93D3D">
        <w:rPr>
          <w:rFonts w:ascii="Times New Roman" w:eastAsia="Times New Roman" w:hAnsi="Times New Roman" w:cs="Times New Roman"/>
          <w:sz w:val="24"/>
          <w:szCs w:val="24"/>
          <w:lang w:val="en-US" w:eastAsia="ru-RU"/>
        </w:rPr>
        <w:t> </w:t>
      </w:r>
      <w:r w:rsidRPr="00D93D3D">
        <w:rPr>
          <w:rFonts w:ascii="Times New Roman" w:eastAsia="Times New Roman" w:hAnsi="Times New Roman" w:cs="Times New Roman"/>
          <w:sz w:val="24"/>
          <w:szCs w:val="24"/>
          <w:lang w:eastAsia="ru-RU"/>
        </w:rPr>
        <w:t xml:space="preserve">ИНН/КПП: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 сведения о дате выдачи документа и выдавшем его органе)</w:t>
      </w:r>
    </w:p>
    <w:p w:rsidR="00D93D3D" w:rsidRPr="00D93D3D" w:rsidRDefault="00D93D3D" w:rsidP="00D93D3D">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3. ОГРН:  </w:t>
      </w:r>
      <w:r w:rsidRPr="00D93D3D">
        <w:rPr>
          <w:rFonts w:ascii="Times New Roman" w:eastAsia="Times New Roman" w:hAnsi="Times New Roman" w:cs="Times New Roman"/>
          <w:sz w:val="24"/>
          <w:szCs w:val="24"/>
          <w:lang w:eastAsia="ru-RU"/>
        </w:rPr>
        <w:tab/>
        <w:t>.</w:t>
      </w:r>
    </w:p>
    <w:p w:rsidR="00D93D3D" w:rsidRPr="00D93D3D" w:rsidRDefault="00D93D3D" w:rsidP="00D93D3D">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D93D3D" w:rsidRPr="00D93D3D" w:rsidRDefault="00D93D3D" w:rsidP="00D93D3D">
      <w:pPr>
        <w:autoSpaceDE w:val="0"/>
        <w:autoSpaceDN w:val="0"/>
        <w:spacing w:after="0" w:line="240" w:lineRule="auto"/>
        <w:ind w:left="567" w:right="113"/>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4. Исключен.</w:t>
      </w:r>
    </w:p>
    <w:p w:rsidR="00D93D3D" w:rsidRPr="00D93D3D" w:rsidRDefault="00D93D3D" w:rsidP="00D93D3D">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sz w:val="24"/>
          <w:szCs w:val="24"/>
          <w:lang w:eastAsia="ru-RU"/>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384"/>
      </w:tblGrid>
      <w:tr w:rsidR="00D93D3D" w:rsidRPr="00D93D3D" w:rsidTr="00A45ED5">
        <w:trPr>
          <w:cantSplit/>
          <w:tblHeader/>
        </w:trPr>
        <w:tc>
          <w:tcPr>
            <w:tcW w:w="567"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п/п</w:t>
            </w:r>
          </w:p>
        </w:tc>
        <w:tc>
          <w:tcPr>
            <w:tcW w:w="4649"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Наименование сведений</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Малые предприятия</w:t>
            </w:r>
          </w:p>
        </w:tc>
        <w:tc>
          <w:tcPr>
            <w:tcW w:w="1588"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Средние предприятия</w:t>
            </w:r>
          </w:p>
        </w:tc>
        <w:tc>
          <w:tcPr>
            <w:tcW w:w="1384" w:type="dxa"/>
            <w:vAlign w:val="center"/>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Показатель</w:t>
            </w:r>
          </w:p>
        </w:tc>
      </w:tr>
      <w:tr w:rsidR="00D93D3D" w:rsidRPr="00D93D3D" w:rsidTr="00A45ED5">
        <w:trPr>
          <w:cantSplit/>
          <w:tblHeader/>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1 </w:t>
            </w:r>
            <w:r w:rsidRPr="00D93D3D">
              <w:rPr>
                <w:rFonts w:ascii="Times New Roman" w:eastAsia="Times New Roman" w:hAnsi="Times New Roman" w:cs="Times New Roman"/>
                <w:bCs/>
                <w:color w:val="00B050"/>
                <w:sz w:val="24"/>
                <w:szCs w:val="24"/>
                <w:lang w:eastAsia="ru-RU"/>
              </w:rPr>
              <w:t>&lt;2&gt;:</w:t>
            </w:r>
          </w:p>
        </w:tc>
        <w:tc>
          <w:tcPr>
            <w:tcW w:w="4649"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25</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D93D3D">
              <w:rPr>
                <w:rFonts w:ascii="Times New Roman" w:eastAsia="Times New Roman" w:hAnsi="Times New Roman" w:cs="Times New Roman"/>
                <w:bCs/>
                <w:color w:val="00B050"/>
                <w:sz w:val="24"/>
                <w:szCs w:val="24"/>
                <w:lang w:eastAsia="ru-RU"/>
              </w:rPr>
              <w:t>&lt;3&gt;.</w:t>
            </w:r>
          </w:p>
        </w:tc>
        <w:tc>
          <w:tcPr>
            <w:tcW w:w="3176" w:type="dxa"/>
            <w:gridSpan w:val="2"/>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не более 49</w:t>
            </w:r>
          </w:p>
        </w:tc>
        <w:tc>
          <w:tcPr>
            <w:tcW w:w="1384"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sym w:font="Symbol" w:char="F02D"/>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Height w:val="654"/>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7</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100 включительно</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от 101 до 250 включительно</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количество человек</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 15 – микропред</w:t>
            </w:r>
            <w:r w:rsidRPr="00D93D3D">
              <w:rPr>
                <w:rFonts w:ascii="Times New Roman" w:eastAsia="Times New Roman" w:hAnsi="Times New Roman" w:cs="Times New Roman"/>
                <w:lang w:eastAsia="ru-RU"/>
              </w:rPr>
              <w:softHyphen/>
              <w:t>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Height w:val="425"/>
        </w:trPr>
        <w:tc>
          <w:tcPr>
            <w:tcW w:w="567"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w:t>
            </w:r>
          </w:p>
        </w:tc>
        <w:tc>
          <w:tcPr>
            <w:tcW w:w="4649" w:type="dxa"/>
            <w:vMerge w:val="restart"/>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800</w:t>
            </w:r>
          </w:p>
        </w:tc>
        <w:tc>
          <w:tcPr>
            <w:tcW w:w="1588"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2000</w:t>
            </w:r>
          </w:p>
        </w:tc>
        <w:tc>
          <w:tcPr>
            <w:tcW w:w="1384" w:type="dxa"/>
            <w:vMerge w:val="restart"/>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указывается в млн. рублей</w:t>
            </w:r>
            <w:r w:rsidRPr="00D93D3D">
              <w:rPr>
                <w:rFonts w:ascii="Times New Roman" w:eastAsia="Times New Roman" w:hAnsi="Times New Roman" w:cs="Times New Roman"/>
                <w:lang w:eastAsia="ru-RU"/>
              </w:rPr>
              <w:br/>
              <w:t>(за предшест</w:t>
            </w:r>
            <w:r w:rsidRPr="00D93D3D">
              <w:rPr>
                <w:rFonts w:ascii="Times New Roman" w:eastAsia="Times New Roman" w:hAnsi="Times New Roman" w:cs="Times New Roman"/>
                <w:lang w:eastAsia="ru-RU"/>
              </w:rPr>
              <w:softHyphen/>
              <w:t>вующий календарный год)</w:t>
            </w:r>
          </w:p>
        </w:tc>
      </w:tr>
      <w:tr w:rsidR="00D93D3D" w:rsidRPr="00D93D3D" w:rsidTr="00A45ED5">
        <w:trPr>
          <w:cantSplit/>
        </w:trPr>
        <w:tc>
          <w:tcPr>
            <w:tcW w:w="567" w:type="dxa"/>
            <w:vMerge/>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p>
        </w:tc>
        <w:tc>
          <w:tcPr>
            <w:tcW w:w="4649"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588"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120 в год – микро</w:t>
            </w:r>
            <w:r w:rsidRPr="00D93D3D">
              <w:rPr>
                <w:rFonts w:ascii="Times New Roman" w:eastAsia="Times New Roman" w:hAnsi="Times New Roman" w:cs="Times New Roman"/>
                <w:lang w:eastAsia="ru-RU"/>
              </w:rPr>
              <w:softHyphen/>
              <w:t>предприятие</w:t>
            </w:r>
          </w:p>
        </w:tc>
        <w:tc>
          <w:tcPr>
            <w:tcW w:w="1588" w:type="dxa"/>
            <w:vMerge/>
          </w:tcPr>
          <w:p w:rsidR="00D93D3D" w:rsidRPr="00D93D3D" w:rsidRDefault="00D93D3D" w:rsidP="00D93D3D">
            <w:pPr>
              <w:autoSpaceDE w:val="0"/>
              <w:autoSpaceDN w:val="0"/>
              <w:spacing w:after="0" w:line="240" w:lineRule="auto"/>
              <w:rPr>
                <w:rFonts w:ascii="Times New Roman" w:eastAsia="Times New Roman" w:hAnsi="Times New Roman" w:cs="Times New Roman"/>
                <w:lang w:eastAsia="ru-RU"/>
              </w:rPr>
            </w:pPr>
          </w:p>
        </w:tc>
        <w:tc>
          <w:tcPr>
            <w:tcW w:w="1384" w:type="dxa"/>
            <w:vMerge/>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9</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10</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11</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подлежит заполнению</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12</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13</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(в случае участия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14</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r w:rsidRPr="00D93D3D">
              <w:rPr>
                <w:rFonts w:ascii="Times New Roman" w:eastAsia="Times New Roman" w:hAnsi="Times New Roman" w:cs="Times New Roman"/>
                <w:lang w:eastAsia="ru-RU"/>
              </w:rPr>
              <w:br/>
              <w:t xml:space="preserve">(при наличии </w:t>
            </w:r>
            <w:r w:rsidRPr="00D93D3D">
              <w:rPr>
                <w:rFonts w:ascii="Times New Roman" w:eastAsia="Times New Roman" w:hAnsi="Times New Roman" w:cs="Times New Roman"/>
                <w:lang w:eastAsia="ru-RU"/>
              </w:rPr>
              <w:sym w:font="Symbol" w:char="F02D"/>
            </w:r>
            <w:r w:rsidRPr="00D93D3D">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15</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r w:rsidR="00D93D3D" w:rsidRPr="00D93D3D" w:rsidTr="00A45ED5">
        <w:trPr>
          <w:cantSplit/>
        </w:trPr>
        <w:tc>
          <w:tcPr>
            <w:tcW w:w="567" w:type="dxa"/>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16</w:t>
            </w:r>
          </w:p>
        </w:tc>
        <w:tc>
          <w:tcPr>
            <w:tcW w:w="4649" w:type="dxa"/>
          </w:tcPr>
          <w:p w:rsidR="00D93D3D" w:rsidRPr="00D93D3D" w:rsidRDefault="00D93D3D" w:rsidP="00D93D3D">
            <w:pPr>
              <w:autoSpaceDE w:val="0"/>
              <w:autoSpaceDN w:val="0"/>
              <w:spacing w:after="0" w:line="240" w:lineRule="auto"/>
              <w:ind w:left="57"/>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60" w:type="dxa"/>
            <w:gridSpan w:val="3"/>
          </w:tcPr>
          <w:p w:rsidR="00D93D3D" w:rsidRPr="00D93D3D" w:rsidRDefault="00D93D3D" w:rsidP="00D93D3D">
            <w:pPr>
              <w:autoSpaceDE w:val="0"/>
              <w:autoSpaceDN w:val="0"/>
              <w:spacing w:after="0" w:line="240" w:lineRule="auto"/>
              <w:jc w:val="center"/>
              <w:rPr>
                <w:rFonts w:ascii="Times New Roman" w:eastAsia="Times New Roman" w:hAnsi="Times New Roman" w:cs="Times New Roman"/>
                <w:lang w:eastAsia="ru-RU"/>
              </w:rPr>
            </w:pPr>
            <w:r w:rsidRPr="00D93D3D">
              <w:rPr>
                <w:rFonts w:ascii="Times New Roman" w:eastAsia="Times New Roman" w:hAnsi="Times New Roman" w:cs="Times New Roman"/>
                <w:lang w:eastAsia="ru-RU"/>
              </w:rPr>
              <w:t>да (нет)</w:t>
            </w:r>
          </w:p>
        </w:tc>
      </w:tr>
    </w:tbl>
    <w:p w:rsidR="00D93D3D" w:rsidRPr="00D93D3D" w:rsidRDefault="00D93D3D" w:rsidP="00D93D3D">
      <w:pPr>
        <w:autoSpaceDE w:val="0"/>
        <w:autoSpaceDN w:val="0"/>
        <w:spacing w:before="240" w:after="0" w:line="240" w:lineRule="auto"/>
        <w:ind w:right="5954"/>
        <w:jc w:val="center"/>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w:t>
      </w:r>
    </w:p>
    <w:p w:rsidR="00D93D3D" w:rsidRPr="00D93D3D" w:rsidRDefault="00D93D3D" w:rsidP="00D93D3D">
      <w:pPr>
        <w:autoSpaceDE w:val="0"/>
        <w:autoSpaceDN w:val="0"/>
        <w:spacing w:after="24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М.П.</w:t>
      </w:r>
    </w:p>
    <w:p w:rsidR="00D93D3D" w:rsidRPr="00D93D3D" w:rsidRDefault="00D93D3D" w:rsidP="00D93D3D">
      <w:pPr>
        <w:autoSpaceDE w:val="0"/>
        <w:autoSpaceDN w:val="0"/>
        <w:spacing w:after="0" w:line="240" w:lineRule="auto"/>
        <w:rPr>
          <w:rFonts w:ascii="Times New Roman" w:eastAsia="Times New Roman" w:hAnsi="Times New Roman" w:cs="Times New Roman"/>
          <w:sz w:val="24"/>
          <w:szCs w:val="24"/>
          <w:lang w:eastAsia="ru-RU"/>
        </w:rPr>
      </w:pPr>
    </w:p>
    <w:p w:rsidR="00D93D3D" w:rsidRPr="00D93D3D" w:rsidRDefault="00D93D3D" w:rsidP="00D93D3D">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(фамилия, имя, отчество (при наличии) подписавшего, должность)</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w:t>
      </w:r>
      <w:hyperlink w:anchor="форма15" w:history="1">
        <w:r w:rsidRPr="00D93D3D">
          <w:rPr>
            <w:rFonts w:ascii="Times New Roman" w:eastAsia="Times New Roman" w:hAnsi="Times New Roman" w:cs="Times New Roman"/>
            <w:bCs/>
            <w:color w:val="0000FF"/>
            <w:sz w:val="24"/>
            <w:szCs w:val="24"/>
            <w:u w:val="single"/>
            <w:lang w:eastAsia="ru-RU"/>
          </w:rPr>
          <w:t xml:space="preserve">пункте 15 </w:t>
        </w:r>
      </w:hyperlink>
      <w:r w:rsidRPr="00D93D3D">
        <w:rPr>
          <w:rFonts w:ascii="Times New Roman" w:eastAsia="Times New Roman" w:hAnsi="Times New Roman" w:cs="Times New Roman"/>
          <w:bCs/>
          <w:color w:val="808080"/>
          <w:sz w:val="24"/>
          <w:szCs w:val="24"/>
          <w:lang w:eastAsia="ru-RU"/>
        </w:rPr>
        <w:t xml:space="preserve"> Информационной карты.</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&lt;1&gt;</w:t>
      </w:r>
      <w:r w:rsidRPr="00D93D3D">
        <w:rPr>
          <w:rFonts w:ascii="Times New Roman" w:eastAsia="Times New Roman" w:hAnsi="Times New Roman" w:cs="Times New Roman"/>
          <w:lang w:eastAsia="ru-RU"/>
        </w:rPr>
        <w:t xml:space="preserve"> </w:t>
      </w:r>
      <w:r w:rsidRPr="00D93D3D">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2" w:history="1">
        <w:r w:rsidRPr="00D93D3D">
          <w:rPr>
            <w:rFonts w:ascii="Times New Roman" w:eastAsia="Times New Roman" w:hAnsi="Times New Roman" w:cs="Times New Roman"/>
            <w:bCs/>
            <w:color w:val="808080"/>
            <w:sz w:val="24"/>
            <w:szCs w:val="24"/>
            <w:lang w:eastAsia="ru-RU"/>
          </w:rPr>
          <w:t>пунктах 7</w:t>
        </w:r>
      </w:hyperlink>
      <w:r w:rsidRPr="00D93D3D">
        <w:rPr>
          <w:rFonts w:ascii="Times New Roman" w:eastAsia="Times New Roman" w:hAnsi="Times New Roman" w:cs="Times New Roman"/>
          <w:bCs/>
          <w:color w:val="808080"/>
          <w:sz w:val="24"/>
          <w:szCs w:val="24"/>
          <w:lang w:eastAsia="ru-RU"/>
        </w:rPr>
        <w:t xml:space="preserve"> и </w:t>
      </w:r>
      <w:hyperlink r:id="rId43" w:history="1">
        <w:r w:rsidRPr="00D93D3D">
          <w:rPr>
            <w:rFonts w:ascii="Times New Roman" w:eastAsia="Times New Roman" w:hAnsi="Times New Roman" w:cs="Times New Roman"/>
            <w:bCs/>
            <w:color w:val="808080"/>
            <w:sz w:val="24"/>
            <w:szCs w:val="24"/>
            <w:lang w:eastAsia="ru-RU"/>
          </w:rPr>
          <w:t>8</w:t>
        </w:r>
      </w:hyperlink>
      <w:r w:rsidRPr="00D93D3D">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&lt;2&gt;</w:t>
      </w:r>
      <w:r w:rsidRPr="00D93D3D">
        <w:rPr>
          <w:rFonts w:ascii="Times New Roman" w:eastAsia="Times New Roman" w:hAnsi="Times New Roman" w:cs="Times New Roman"/>
          <w:bCs/>
          <w:color w:val="808080"/>
          <w:sz w:val="24"/>
          <w:szCs w:val="24"/>
          <w:lang w:eastAsia="ru-RU"/>
        </w:rPr>
        <w:t xml:space="preserve"> </w:t>
      </w:r>
      <w:hyperlink r:id="rId44" w:history="1">
        <w:r w:rsidRPr="00D93D3D">
          <w:rPr>
            <w:rFonts w:ascii="Times New Roman" w:eastAsia="Times New Roman" w:hAnsi="Times New Roman" w:cs="Times New Roman"/>
            <w:bCs/>
            <w:color w:val="808080"/>
            <w:sz w:val="24"/>
            <w:szCs w:val="24"/>
            <w:lang w:eastAsia="ru-RU"/>
          </w:rPr>
          <w:t>Пункты 1</w:t>
        </w:r>
      </w:hyperlink>
      <w:r w:rsidRPr="00D93D3D">
        <w:rPr>
          <w:rFonts w:ascii="Times New Roman" w:eastAsia="Times New Roman" w:hAnsi="Times New Roman" w:cs="Times New Roman"/>
          <w:bCs/>
          <w:color w:val="808080"/>
          <w:sz w:val="24"/>
          <w:szCs w:val="24"/>
          <w:lang w:eastAsia="ru-RU"/>
        </w:rPr>
        <w:t xml:space="preserve"> - </w:t>
      </w:r>
      <w:hyperlink r:id="rId45" w:history="1">
        <w:r w:rsidRPr="00D93D3D">
          <w:rPr>
            <w:rFonts w:ascii="Times New Roman" w:eastAsia="Times New Roman" w:hAnsi="Times New Roman" w:cs="Times New Roman"/>
            <w:bCs/>
            <w:color w:val="808080"/>
            <w:sz w:val="24"/>
            <w:szCs w:val="24"/>
            <w:lang w:eastAsia="ru-RU"/>
          </w:rPr>
          <w:t>11</w:t>
        </w:r>
      </w:hyperlink>
      <w:r w:rsidRPr="00D93D3D">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D93D3D">
        <w:rPr>
          <w:rFonts w:ascii="Times New Roman" w:eastAsia="Times New Roman" w:hAnsi="Times New Roman" w:cs="Times New Roman"/>
          <w:bCs/>
          <w:color w:val="00B050"/>
          <w:sz w:val="24"/>
          <w:szCs w:val="24"/>
          <w:lang w:eastAsia="ru-RU"/>
        </w:rPr>
        <w:t>&lt;3&gt;</w:t>
      </w:r>
      <w:r w:rsidRPr="00D93D3D">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6" w:history="1">
        <w:r w:rsidRPr="00D93D3D">
          <w:rPr>
            <w:rFonts w:ascii="Times New Roman" w:eastAsia="Times New Roman" w:hAnsi="Times New Roman" w:cs="Times New Roman"/>
            <w:bCs/>
            <w:color w:val="808080"/>
            <w:sz w:val="24"/>
            <w:szCs w:val="24"/>
            <w:lang w:eastAsia="ru-RU"/>
          </w:rPr>
          <w:t>подпунктах "в"</w:t>
        </w:r>
      </w:hyperlink>
      <w:r w:rsidRPr="00D93D3D">
        <w:rPr>
          <w:rFonts w:ascii="Times New Roman" w:eastAsia="Times New Roman" w:hAnsi="Times New Roman" w:cs="Times New Roman"/>
          <w:bCs/>
          <w:color w:val="808080"/>
          <w:sz w:val="24"/>
          <w:szCs w:val="24"/>
          <w:lang w:eastAsia="ru-RU"/>
        </w:rPr>
        <w:t xml:space="preserve"> - </w:t>
      </w:r>
      <w:hyperlink r:id="rId47" w:history="1">
        <w:r w:rsidRPr="00D93D3D">
          <w:rPr>
            <w:rFonts w:ascii="Times New Roman" w:eastAsia="Times New Roman" w:hAnsi="Times New Roman" w:cs="Times New Roman"/>
            <w:bCs/>
            <w:color w:val="808080"/>
            <w:sz w:val="24"/>
            <w:szCs w:val="24"/>
            <w:lang w:eastAsia="ru-RU"/>
          </w:rPr>
          <w:t>"д" пункта 1 части 1.1 статьи 4</w:t>
        </w:r>
      </w:hyperlink>
      <w:r w:rsidRPr="00D93D3D">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D93D3D" w:rsidRPr="00D93D3D" w:rsidRDefault="00D93D3D" w:rsidP="00D93D3D">
      <w:pPr>
        <w:autoSpaceDE w:val="0"/>
        <w:autoSpaceDN w:val="0"/>
        <w:adjustRightInd w:val="0"/>
        <w:spacing w:after="0" w:line="240" w:lineRule="auto"/>
        <w:ind w:firstLine="540"/>
        <w:jc w:val="both"/>
        <w:rPr>
          <w:rFonts w:ascii="Times New Roman" w:eastAsia="Times New Roman" w:hAnsi="Times New Roman" w:cs="Times New Roman"/>
          <w:b/>
          <w:bCs/>
          <w:sz w:val="26"/>
          <w:szCs w:val="26"/>
          <w:lang w:eastAsia="ru-RU"/>
        </w:rPr>
      </w:pPr>
      <w:r w:rsidRPr="00D93D3D">
        <w:rPr>
          <w:rFonts w:ascii="Times New Roman" w:eastAsia="Calibri" w:hAnsi="Times New Roman" w:cs="Times New Roman"/>
          <w:bCs/>
          <w:color w:val="808080"/>
          <w:sz w:val="24"/>
          <w:szCs w:val="24"/>
          <w:lang w:eastAsia="ru-RU"/>
        </w:rPr>
        <w:br w:type="page"/>
      </w:r>
    </w:p>
    <w:p w:rsidR="00D93D3D" w:rsidRPr="00D93D3D" w:rsidRDefault="00D93D3D" w:rsidP="00D93D3D">
      <w:pPr>
        <w:keepNext/>
        <w:spacing w:before="240" w:after="120" w:line="240" w:lineRule="auto"/>
        <w:ind w:firstLine="432"/>
        <w:jc w:val="both"/>
        <w:outlineLvl w:val="0"/>
        <w:rPr>
          <w:rFonts w:ascii="Times New Roman" w:eastAsia="MS Mincho" w:hAnsi="Times New Roman" w:cs="Times New Roman"/>
          <w:b/>
          <w:bCs/>
          <w:color w:val="548DD4"/>
          <w:kern w:val="32"/>
          <w:sz w:val="28"/>
          <w:szCs w:val="24"/>
          <w:lang w:eastAsia="x-none"/>
        </w:rPr>
      </w:pPr>
      <w:bookmarkStart w:id="109" w:name="_Toc422398791"/>
      <w:bookmarkStart w:id="110" w:name="_Ref422470681"/>
      <w:bookmarkStart w:id="111" w:name="_Ref422470687"/>
      <w:bookmarkStart w:id="112" w:name="_Toc422750748"/>
      <w:bookmarkStart w:id="113" w:name="_Toc422753708"/>
      <w:bookmarkStart w:id="114" w:name="_Toc422762232"/>
      <w:bookmarkStart w:id="115" w:name="_Toc438142145"/>
      <w:r w:rsidRPr="00D93D3D">
        <w:rPr>
          <w:rFonts w:ascii="Times New Roman" w:eastAsia="MS Mincho" w:hAnsi="Times New Roman" w:cs="Times New Roman"/>
          <w:b/>
          <w:bCs/>
          <w:color w:val="548DD4"/>
          <w:kern w:val="32"/>
          <w:sz w:val="28"/>
          <w:szCs w:val="24"/>
          <w:lang w:eastAsia="x-none"/>
        </w:rPr>
        <w:t>Форма 7 План привлечения субподрядчиков (соисполнителей) из числа субъектов малого и среднего предпринимательства</w:t>
      </w:r>
      <w:bookmarkEnd w:id="109"/>
      <w:bookmarkEnd w:id="110"/>
      <w:bookmarkEnd w:id="111"/>
      <w:bookmarkEnd w:id="112"/>
      <w:bookmarkEnd w:id="113"/>
      <w:bookmarkEnd w:id="114"/>
      <w:bookmarkEnd w:id="115"/>
    </w:p>
    <w:p w:rsidR="00D93D3D" w:rsidRPr="00D93D3D" w:rsidRDefault="00D93D3D" w:rsidP="00D93D3D">
      <w:pPr>
        <w:spacing w:after="0" w:line="240" w:lineRule="auto"/>
        <w:rPr>
          <w:rFonts w:ascii="Times New Roman" w:eastAsia="MS Mincho" w:hAnsi="Times New Roman" w:cs="Times New Roman"/>
          <w:sz w:val="24"/>
          <w:szCs w:val="24"/>
          <w:lang w:eastAsia="x-none"/>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p>
    <w:p w:rsidR="00D93D3D" w:rsidRPr="00D93D3D" w:rsidRDefault="00D93D3D" w:rsidP="00D93D3D">
      <w:pPr>
        <w:spacing w:after="0" w:line="240" w:lineRule="auto"/>
        <w:ind w:firstLine="567"/>
        <w:jc w:val="right"/>
        <w:rPr>
          <w:rFonts w:ascii="Times New Roman" w:eastAsia="Times New Roman" w:hAnsi="Times New Roman" w:cs="Times New Roman"/>
          <w:b/>
          <w:sz w:val="24"/>
          <w:szCs w:val="24"/>
          <w:lang w:eastAsia="ru-RU"/>
        </w:rPr>
      </w:pPr>
      <w:r w:rsidRPr="00D93D3D">
        <w:rPr>
          <w:rFonts w:ascii="Times New Roman" w:eastAsia="Times New Roman" w:hAnsi="Times New Roman" w:cs="Times New Roman"/>
          <w:b/>
          <w:sz w:val="24"/>
          <w:szCs w:val="24"/>
          <w:lang w:eastAsia="ru-RU"/>
        </w:rPr>
        <w:t xml:space="preserve">Приложение к Заявке </w:t>
      </w:r>
    </w:p>
    <w:p w:rsidR="00D93D3D" w:rsidRPr="00D93D3D" w:rsidRDefault="00D93D3D" w:rsidP="00D93D3D">
      <w:pPr>
        <w:spacing w:after="0" w:line="240" w:lineRule="auto"/>
        <w:ind w:firstLine="567"/>
        <w:jc w:val="right"/>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от «___» __________ 20___ г. № ______</w:t>
      </w:r>
    </w:p>
    <w:p w:rsidR="00D93D3D" w:rsidRPr="00D93D3D" w:rsidRDefault="00D93D3D" w:rsidP="00D93D3D">
      <w:pPr>
        <w:spacing w:after="0" w:line="240" w:lineRule="auto"/>
        <w:rPr>
          <w:rFonts w:ascii="Times New Roman" w:eastAsia="Times New Roman" w:hAnsi="Times New Roman" w:cs="Times New Roman"/>
          <w:sz w:val="26"/>
          <w:szCs w:val="26"/>
          <w:lang w:eastAsia="ru-RU"/>
        </w:rPr>
      </w:pPr>
    </w:p>
    <w:p w:rsidR="00D93D3D" w:rsidRPr="00D93D3D" w:rsidRDefault="00D93D3D" w:rsidP="00D93D3D">
      <w:pPr>
        <w:spacing w:after="0" w:line="240" w:lineRule="auto"/>
        <w:jc w:val="both"/>
        <w:rPr>
          <w:rFonts w:ascii="Times New Roman" w:eastAsia="Times New Roman" w:hAnsi="Times New Roman" w:cs="Times New Roman"/>
          <w:i/>
          <w:sz w:val="26"/>
          <w:szCs w:val="26"/>
          <w:lang w:eastAsia="ru-RU"/>
        </w:rPr>
      </w:pPr>
      <w:r w:rsidRPr="00D93D3D">
        <w:rPr>
          <w:rFonts w:ascii="Times New Roman" w:eastAsia="Times New Roman" w:hAnsi="Times New Roman" w:cs="Times New Roman"/>
          <w:sz w:val="26"/>
          <w:szCs w:val="26"/>
          <w:lang w:eastAsia="ru-RU"/>
        </w:rPr>
        <w:t>______________________ (</w:t>
      </w:r>
      <w:r w:rsidRPr="00D93D3D">
        <w:rPr>
          <w:rFonts w:ascii="Times New Roman" w:eastAsia="Times New Roman" w:hAnsi="Times New Roman" w:cs="Times New Roman"/>
          <w:i/>
          <w:sz w:val="26"/>
          <w:szCs w:val="26"/>
          <w:lang w:eastAsia="ru-RU"/>
        </w:rPr>
        <w:t>указать способ закупки</w:t>
      </w:r>
      <w:r w:rsidRPr="00D93D3D">
        <w:rPr>
          <w:rFonts w:ascii="Times New Roman" w:eastAsia="Times New Roman" w:hAnsi="Times New Roman" w:cs="Times New Roman"/>
          <w:sz w:val="26"/>
          <w:szCs w:val="26"/>
          <w:lang w:eastAsia="ru-RU"/>
        </w:rPr>
        <w:t xml:space="preserve">) на право заключения договора на _______________________________________ </w:t>
      </w:r>
      <w:r w:rsidRPr="00D93D3D">
        <w:rPr>
          <w:rFonts w:ascii="Times New Roman" w:eastAsia="Times New Roman" w:hAnsi="Times New Roman" w:cs="Times New Roman"/>
          <w:i/>
          <w:sz w:val="26"/>
          <w:szCs w:val="26"/>
          <w:lang w:eastAsia="ru-RU"/>
        </w:rPr>
        <w:t>(указать предмет договора)</w:t>
      </w:r>
    </w:p>
    <w:p w:rsidR="00D93D3D" w:rsidRPr="00D93D3D" w:rsidRDefault="00D93D3D" w:rsidP="00D93D3D">
      <w:pPr>
        <w:spacing w:after="0" w:line="240" w:lineRule="auto"/>
        <w:ind w:firstLine="567"/>
        <w:jc w:val="both"/>
        <w:rPr>
          <w:rFonts w:ascii="Times New Roman" w:eastAsia="Times New Roman" w:hAnsi="Times New Roman" w:cs="Times New Roman"/>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p>
    <w:p w:rsidR="00D93D3D" w:rsidRPr="00D93D3D" w:rsidRDefault="00D93D3D" w:rsidP="00D93D3D">
      <w:pPr>
        <w:spacing w:after="0" w:line="240" w:lineRule="auto"/>
        <w:ind w:firstLine="567"/>
        <w:jc w:val="center"/>
        <w:rPr>
          <w:rFonts w:ascii="Times New Roman" w:eastAsia="MS Mincho" w:hAnsi="Times New Roman" w:cs="Times New Roman"/>
          <w:b/>
          <w:kern w:val="32"/>
          <w:sz w:val="26"/>
          <w:szCs w:val="26"/>
          <w:lang w:eastAsia="x-none"/>
        </w:rPr>
      </w:pPr>
      <w:r w:rsidRPr="00D93D3D">
        <w:rPr>
          <w:rFonts w:ascii="Times New Roman" w:eastAsia="MS Mincho" w:hAnsi="Times New Roman" w:cs="Times New Roman"/>
          <w:b/>
          <w:kern w:val="32"/>
          <w:sz w:val="26"/>
          <w:szCs w:val="26"/>
          <w:lang w:eastAsia="x-none"/>
        </w:rPr>
        <w:t xml:space="preserve">План привлечения субподрядчиков (соисполнителей) </w:t>
      </w:r>
    </w:p>
    <w:p w:rsidR="00D93D3D" w:rsidRPr="00D93D3D" w:rsidRDefault="00D93D3D" w:rsidP="00D93D3D">
      <w:pPr>
        <w:spacing w:after="0" w:line="240" w:lineRule="auto"/>
        <w:ind w:firstLine="567"/>
        <w:jc w:val="center"/>
        <w:rPr>
          <w:rFonts w:ascii="Times New Roman" w:eastAsia="Times New Roman" w:hAnsi="Times New Roman" w:cs="Times New Roman"/>
          <w:b/>
          <w:i/>
          <w:sz w:val="26"/>
          <w:szCs w:val="26"/>
          <w:lang w:eastAsia="ru-RU"/>
        </w:rPr>
      </w:pPr>
      <w:r w:rsidRPr="00D93D3D">
        <w:rPr>
          <w:rFonts w:ascii="Times New Roman" w:eastAsia="MS Mincho" w:hAnsi="Times New Roman" w:cs="Times New Roman"/>
          <w:b/>
          <w:kern w:val="32"/>
          <w:sz w:val="26"/>
          <w:szCs w:val="26"/>
          <w:lang w:eastAsia="x-none"/>
        </w:rPr>
        <w:t>из числа субъектов малого и среднего предпринимательства</w:t>
      </w:r>
    </w:p>
    <w:p w:rsidR="00D93D3D" w:rsidRPr="00D93D3D" w:rsidRDefault="00D93D3D" w:rsidP="00D93D3D">
      <w:pPr>
        <w:spacing w:after="0" w:line="240" w:lineRule="auto"/>
        <w:jc w:val="center"/>
        <w:rPr>
          <w:rFonts w:ascii="Times New Roman" w:eastAsia="MS Mincho" w:hAnsi="Times New Roman" w:cs="Times New Roman"/>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D93D3D" w:rsidRPr="00D93D3D" w:rsidTr="00D93D3D">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D93D3D" w:rsidRPr="00D93D3D" w:rsidRDefault="00D93D3D" w:rsidP="00D93D3D">
            <w:pPr>
              <w:spacing w:after="0" w:line="240" w:lineRule="auto"/>
              <w:jc w:val="center"/>
              <w:rPr>
                <w:rFonts w:ascii="Times New Roman" w:eastAsia="Times New Roman" w:hAnsi="Times New Roman" w:cs="Arial"/>
                <w:b/>
                <w:color w:val="000000"/>
                <w:sz w:val="20"/>
                <w:szCs w:val="20"/>
                <w:lang w:eastAsia="ru-RU"/>
              </w:rPr>
            </w:pPr>
            <w:r w:rsidRPr="00D93D3D">
              <w:rPr>
                <w:rFonts w:ascii="Times New Roman" w:eastAsia="Times New Roman" w:hAnsi="Times New Roman" w:cs="Arial"/>
                <w:b/>
                <w:color w:val="000000"/>
                <w:sz w:val="20"/>
                <w:szCs w:val="20"/>
                <w:lang w:eastAsia="ru-RU"/>
              </w:rPr>
              <w:t>Цена договора, заключаемого с субъектом малого и среднего предпринимательства - субподрядчиком (соисполнителем)</w:t>
            </w: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r w:rsidR="00D93D3D" w:rsidRPr="00D93D3D" w:rsidTr="00D93D3D">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646"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714"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c>
          <w:tcPr>
            <w:tcW w:w="2241" w:type="dxa"/>
            <w:shd w:val="clear" w:color="auto" w:fill="auto"/>
          </w:tcPr>
          <w:p w:rsidR="00D93D3D" w:rsidRPr="00D93D3D" w:rsidRDefault="00D93D3D" w:rsidP="00D93D3D">
            <w:pPr>
              <w:spacing w:after="0" w:line="240" w:lineRule="auto"/>
              <w:rPr>
                <w:rFonts w:ascii="Times New Roman" w:eastAsia="Times New Roman" w:hAnsi="Times New Roman" w:cs="Arial"/>
                <w:color w:val="000000"/>
                <w:sz w:val="20"/>
                <w:szCs w:val="20"/>
                <w:lang w:eastAsia="ru-RU"/>
              </w:rPr>
            </w:pPr>
          </w:p>
        </w:tc>
      </w:tr>
    </w:tbl>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 xml:space="preserve">Приложение: </w:t>
      </w:r>
    </w:p>
    <w:p w:rsidR="00D93D3D" w:rsidRPr="00D93D3D" w:rsidRDefault="00D93D3D" w:rsidP="00D93D3D">
      <w:pPr>
        <w:numPr>
          <w:ilvl w:val="0"/>
          <w:numId w:val="6"/>
        </w:num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Декларация 1________________________;</w:t>
      </w:r>
    </w:p>
    <w:p w:rsidR="00D93D3D" w:rsidRPr="00D93D3D" w:rsidRDefault="00D93D3D" w:rsidP="00D93D3D">
      <w:pPr>
        <w:numPr>
          <w:ilvl w:val="0"/>
          <w:numId w:val="6"/>
        </w:numPr>
        <w:spacing w:after="0" w:line="240" w:lineRule="auto"/>
        <w:rPr>
          <w:rFonts w:ascii="Times New Roman" w:eastAsia="Times New Roman" w:hAnsi="Times New Roman" w:cs="Times New Roman"/>
          <w:i/>
          <w:sz w:val="24"/>
          <w:szCs w:val="24"/>
          <w:lang w:eastAsia="ru-RU"/>
        </w:rPr>
      </w:pPr>
      <w:r w:rsidRPr="00D93D3D">
        <w:rPr>
          <w:rFonts w:ascii="Times New Roman" w:eastAsia="Times New Roman" w:hAnsi="Times New Roman" w:cs="Times New Roman"/>
          <w:i/>
          <w:sz w:val="24"/>
          <w:szCs w:val="24"/>
          <w:lang w:eastAsia="ru-RU"/>
        </w:rPr>
        <w:t>Декларация 2 ________________________.</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t>___________________________________</w:t>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r>
      <w:r w:rsidRPr="00D93D3D">
        <w:rPr>
          <w:rFonts w:ascii="Times New Roman" w:eastAsia="Times New Roman" w:hAnsi="Times New Roman" w:cs="Times New Roman"/>
          <w:sz w:val="24"/>
          <w:szCs w:val="24"/>
          <w:lang w:eastAsia="ru-RU"/>
        </w:rPr>
        <w:tab/>
        <w:t xml:space="preserve">     ___________________________</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(Подпись уполномоченного представителя)</w:t>
      </w:r>
      <w:r w:rsidRPr="00D93D3D">
        <w:rPr>
          <w:rFonts w:ascii="Times New Roman" w:eastAsia="Times New Roman" w:hAnsi="Times New Roman" w:cs="Times New Roman"/>
          <w:sz w:val="20"/>
          <w:szCs w:val="20"/>
          <w:lang w:eastAsia="ru-RU"/>
        </w:rPr>
        <w:tab/>
      </w:r>
      <w:r w:rsidRPr="00D93D3D">
        <w:rPr>
          <w:rFonts w:ascii="Times New Roman" w:eastAsia="Times New Roman" w:hAnsi="Times New Roman" w:cs="Times New Roman"/>
          <w:sz w:val="20"/>
          <w:szCs w:val="20"/>
          <w:lang w:eastAsia="ru-RU"/>
        </w:rPr>
        <w:tab/>
        <w:t xml:space="preserve">                    (Ф.И.О. и должность подписавшего)</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r w:rsidRPr="00D93D3D">
        <w:rPr>
          <w:rFonts w:ascii="Times New Roman" w:eastAsia="Times New Roman" w:hAnsi="Times New Roman" w:cs="Times New Roman"/>
          <w:sz w:val="20"/>
          <w:szCs w:val="20"/>
          <w:lang w:eastAsia="ru-RU"/>
        </w:rPr>
        <w:t>М.П.  (при наличии печати)</w:t>
      </w:r>
    </w:p>
    <w:p w:rsidR="00D93D3D" w:rsidRPr="00D93D3D" w:rsidRDefault="00D93D3D" w:rsidP="00D93D3D">
      <w:pPr>
        <w:snapToGrid w:val="0"/>
        <w:spacing w:after="0" w:line="240" w:lineRule="auto"/>
        <w:rPr>
          <w:rFonts w:ascii="Times New Roman" w:eastAsia="Times New Roman" w:hAnsi="Times New Roman" w:cs="Times New Roman"/>
          <w:sz w:val="20"/>
          <w:szCs w:val="20"/>
          <w:lang w:eastAsia="ru-RU"/>
        </w:rPr>
      </w:pPr>
    </w:p>
    <w:p w:rsidR="00D93D3D" w:rsidRPr="00D93D3D" w:rsidRDefault="00D93D3D" w:rsidP="00D93D3D">
      <w:pPr>
        <w:spacing w:after="0" w:line="240" w:lineRule="auto"/>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ИНСТРУКЦИИ ПО ЗАПОЛНЕНИЮ</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Претендентом на участие в закупке.</w:t>
      </w:r>
    </w:p>
    <w:p w:rsidR="00D93D3D" w:rsidRPr="00D93D3D" w:rsidRDefault="00D93D3D" w:rsidP="00D93D3D">
      <w:pPr>
        <w:spacing w:after="0" w:line="240" w:lineRule="auto"/>
        <w:jc w:val="both"/>
        <w:rPr>
          <w:rFonts w:ascii="Times New Roman" w:eastAsia="Times New Roman" w:hAnsi="Times New Roman" w:cs="Times New Roman"/>
          <w:b/>
          <w:color w:val="808080"/>
          <w:sz w:val="24"/>
          <w:szCs w:val="24"/>
          <w:lang w:eastAsia="ru-RU"/>
        </w:rPr>
      </w:pPr>
      <w:r w:rsidRPr="00D93D3D">
        <w:rPr>
          <w:rFonts w:ascii="Times New Roman" w:eastAsia="Times New Roman" w:hAnsi="Times New Roman" w:cs="Times New Roman"/>
          <w:b/>
          <w:color w:val="808080"/>
          <w:sz w:val="24"/>
          <w:szCs w:val="24"/>
          <w:lang w:eastAsia="ru-RU"/>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(пункт 2 информационной карты настоящей документации) в иных случаях форма не заполняется и не предоставляется.</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3. Претендент на участие в закупке приводит номер и дату Заявки на участие в закупке, приложением к которой является данный план.</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 xml:space="preserve">4. 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D93D3D">
          <w:rPr>
            <w:rFonts w:ascii="Times New Roman" w:eastAsia="Times New Roman" w:hAnsi="Times New Roman" w:cs="Arial"/>
            <w:color w:val="0000FF"/>
            <w:sz w:val="24"/>
            <w:szCs w:val="24"/>
            <w:u w:val="single"/>
            <w:lang w:eastAsia="ru-RU"/>
          </w:rPr>
          <w:t>Форме 6</w:t>
        </w:r>
      </w:hyperlink>
      <w:r w:rsidRPr="00D93D3D">
        <w:rPr>
          <w:rFonts w:ascii="Times New Roman" w:eastAsia="Times New Roman" w:hAnsi="Times New Roman" w:cs="Arial"/>
          <w:color w:val="000000"/>
          <w:sz w:val="24"/>
          <w:szCs w:val="24"/>
          <w:lang w:eastAsia="ru-RU"/>
        </w:rPr>
        <w:t xml:space="preserve"> </w:t>
      </w:r>
      <w:r w:rsidRPr="00D93D3D">
        <w:rPr>
          <w:rFonts w:ascii="Times New Roman" w:eastAsia="Times New Roman" w:hAnsi="Times New Roman" w:cs="Times New Roman"/>
          <w:color w:val="808080"/>
          <w:sz w:val="24"/>
          <w:szCs w:val="24"/>
          <w:lang w:eastAsia="ru-RU"/>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5. Заполненная форма плана должна быть скреплена печатью участника закупки, при её наличии.</w:t>
      </w:r>
    </w:p>
    <w:p w:rsidR="00D93D3D" w:rsidRPr="00D93D3D" w:rsidRDefault="00D93D3D" w:rsidP="00D93D3D">
      <w:pPr>
        <w:spacing w:after="0" w:line="240" w:lineRule="auto"/>
        <w:jc w:val="both"/>
        <w:rPr>
          <w:rFonts w:ascii="Times New Roman" w:eastAsia="Times New Roman" w:hAnsi="Times New Roman" w:cs="Times New Roman"/>
          <w:color w:val="808080"/>
          <w:sz w:val="24"/>
          <w:szCs w:val="24"/>
          <w:lang w:eastAsia="ru-RU"/>
        </w:rPr>
      </w:pPr>
      <w:r w:rsidRPr="00D93D3D">
        <w:rPr>
          <w:rFonts w:ascii="Times New Roman" w:eastAsia="Times New Roman" w:hAnsi="Times New Roman" w:cs="Times New Roman"/>
          <w:color w:val="808080"/>
          <w:sz w:val="24"/>
          <w:szCs w:val="24"/>
          <w:lang w:eastAsia="ru-RU"/>
        </w:rPr>
        <w:t>6. Не допускается удаление текста из настоящей формы, кроме текста, написанного курсивом.</w:t>
      </w:r>
    </w:p>
    <w:p w:rsidR="00D93D3D" w:rsidRPr="00D93D3D" w:rsidRDefault="00D93D3D" w:rsidP="00D93D3D">
      <w:pPr>
        <w:spacing w:after="0" w:line="240" w:lineRule="auto"/>
        <w:rPr>
          <w:rFonts w:ascii="Times New Roman" w:eastAsia="Times New Roman" w:hAnsi="Times New Roman" w:cs="Times New Roman"/>
          <w:sz w:val="24"/>
          <w:szCs w:val="24"/>
          <w:lang w:eastAsia="ru-RU"/>
        </w:rPr>
      </w:pPr>
      <w:r w:rsidRPr="00D93D3D">
        <w:rPr>
          <w:rFonts w:ascii="Times New Roman" w:eastAsia="Times New Roman" w:hAnsi="Times New Roman" w:cs="Times New Roman"/>
          <w:sz w:val="24"/>
          <w:szCs w:val="24"/>
          <w:lang w:eastAsia="ru-RU"/>
        </w:rPr>
        <w:br w:type="page"/>
      </w:r>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sectPr w:rsidR="00D93D3D" w:rsidRPr="00D93D3D" w:rsidSect="00D93D3D">
          <w:pgSz w:w="11906" w:h="16838"/>
          <w:pgMar w:top="1134" w:right="850" w:bottom="1134" w:left="1701" w:header="708" w:footer="708" w:gutter="0"/>
          <w:cols w:space="708"/>
          <w:titlePg/>
          <w:docGrid w:linePitch="360"/>
        </w:sectPr>
      </w:pPr>
      <w:bookmarkStart w:id="116" w:name="_РАЗДЕЛ_IV._Техническое"/>
      <w:bookmarkStart w:id="117" w:name="_Toc438136424"/>
      <w:bookmarkEnd w:id="116"/>
    </w:p>
    <w:p w:rsidR="00D93D3D" w:rsidRPr="00D93D3D" w:rsidRDefault="00D93D3D" w:rsidP="00D93D3D">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r w:rsidRPr="00D93D3D">
        <w:rPr>
          <w:rFonts w:ascii="Times New Roman" w:eastAsia="MS Mincho" w:hAnsi="Times New Roman" w:cs="Times New Roman"/>
          <w:b/>
          <w:bCs/>
          <w:color w:val="17365D"/>
          <w:kern w:val="32"/>
          <w:sz w:val="28"/>
          <w:szCs w:val="24"/>
          <w:lang w:val="x-none" w:eastAsia="x-none"/>
        </w:rPr>
        <w:t>РАЗДЕЛ IV. Техническое задание</w:t>
      </w:r>
      <w:bookmarkEnd w:id="117"/>
    </w:p>
    <w:p w:rsidR="00D020D8" w:rsidRDefault="00D020D8" w:rsidP="00D020D8">
      <w:pPr>
        <w:rPr>
          <w:b/>
        </w:rPr>
      </w:pPr>
    </w:p>
    <w:p w:rsidR="00063039" w:rsidRPr="00063039" w:rsidRDefault="00063039" w:rsidP="00063039">
      <w:pPr>
        <w:tabs>
          <w:tab w:val="left" w:pos="567"/>
        </w:tabs>
        <w:spacing w:after="0" w:line="240" w:lineRule="auto"/>
        <w:jc w:val="center"/>
        <w:rPr>
          <w:rFonts w:ascii="Times New Roman" w:hAnsi="Times New Roman" w:cs="Times New Roman"/>
          <w:b/>
          <w:color w:val="000000" w:themeColor="text1"/>
          <w:sz w:val="24"/>
          <w:szCs w:val="24"/>
        </w:rPr>
      </w:pPr>
      <w:r w:rsidRPr="00063039">
        <w:rPr>
          <w:rFonts w:ascii="Times New Roman" w:hAnsi="Times New Roman" w:cs="Times New Roman"/>
          <w:b/>
          <w:color w:val="000000" w:themeColor="text1"/>
          <w:sz w:val="24"/>
          <w:szCs w:val="24"/>
        </w:rPr>
        <w:t>ТЕХНИЧЕСКОЕ ЗАДАНИЕ</w:t>
      </w:r>
    </w:p>
    <w:p w:rsidR="00063039" w:rsidRPr="00063039" w:rsidRDefault="00063039" w:rsidP="00063039">
      <w:pPr>
        <w:tabs>
          <w:tab w:val="left" w:pos="567"/>
        </w:tabs>
        <w:spacing w:after="0" w:line="240" w:lineRule="auto"/>
        <w:jc w:val="center"/>
        <w:rPr>
          <w:rFonts w:ascii="Times New Roman" w:hAnsi="Times New Roman" w:cs="Times New Roman"/>
          <w:b/>
          <w:color w:val="000000" w:themeColor="text1"/>
          <w:sz w:val="24"/>
          <w:szCs w:val="24"/>
        </w:rPr>
      </w:pPr>
    </w:p>
    <w:p w:rsidR="00063039" w:rsidRPr="00063039" w:rsidRDefault="00063039" w:rsidP="00063039">
      <w:pPr>
        <w:tabs>
          <w:tab w:val="left" w:pos="0"/>
        </w:tabs>
        <w:spacing w:after="0" w:line="240" w:lineRule="auto"/>
        <w:jc w:val="both"/>
        <w:rPr>
          <w:rFonts w:ascii="Times New Roman" w:hAnsi="Times New Roman" w:cs="Times New Roman"/>
          <w:color w:val="000000" w:themeColor="text1"/>
          <w:sz w:val="24"/>
          <w:szCs w:val="24"/>
        </w:rPr>
      </w:pPr>
      <w:r w:rsidRPr="00063039">
        <w:rPr>
          <w:rFonts w:ascii="Times New Roman" w:hAnsi="Times New Roman" w:cs="Times New Roman"/>
          <w:b/>
          <w:color w:val="000000" w:themeColor="text1"/>
          <w:sz w:val="24"/>
          <w:szCs w:val="24"/>
        </w:rPr>
        <w:t>1. Общее наименование закупки:</w:t>
      </w:r>
      <w:r w:rsidRPr="00063039">
        <w:rPr>
          <w:rFonts w:ascii="Times New Roman" w:hAnsi="Times New Roman" w:cs="Times New Roman"/>
          <w:color w:val="000000" w:themeColor="text1"/>
          <w:sz w:val="24"/>
          <w:szCs w:val="24"/>
        </w:rPr>
        <w:t xml:space="preserve"> </w:t>
      </w:r>
      <w:r w:rsidR="006B5D64">
        <w:rPr>
          <w:rFonts w:ascii="Times New Roman" w:hAnsi="Times New Roman" w:cs="Times New Roman"/>
          <w:color w:val="000000" w:themeColor="text1"/>
          <w:sz w:val="24"/>
          <w:szCs w:val="24"/>
        </w:rPr>
        <w:t>В</w:t>
      </w:r>
      <w:r w:rsidRPr="00063039">
        <w:rPr>
          <w:rFonts w:ascii="Times New Roman" w:hAnsi="Times New Roman" w:cs="Times New Roman"/>
          <w:color w:val="000000" w:themeColor="text1"/>
          <w:sz w:val="24"/>
          <w:szCs w:val="24"/>
        </w:rPr>
        <w:t>ыполнение работ по установлению охранных зон линейных объектов.</w:t>
      </w:r>
    </w:p>
    <w:p w:rsidR="00063039" w:rsidRPr="00063039" w:rsidRDefault="00063039" w:rsidP="00063039">
      <w:pPr>
        <w:pStyle w:val="a4"/>
        <w:tabs>
          <w:tab w:val="left" w:pos="567"/>
          <w:tab w:val="left" w:pos="993"/>
        </w:tabs>
        <w:ind w:left="0"/>
        <w:jc w:val="both"/>
      </w:pPr>
      <w:r w:rsidRPr="00063039">
        <w:rPr>
          <w:b/>
          <w:color w:val="000000" w:themeColor="text1"/>
        </w:rPr>
        <w:t>2. Предмет закупки:</w:t>
      </w:r>
      <w:r w:rsidRPr="00063039">
        <w:rPr>
          <w:color w:val="000000" w:themeColor="text1"/>
        </w:rPr>
        <w:t xml:space="preserve"> Право</w:t>
      </w:r>
      <w:r w:rsidRPr="00063039">
        <w:t xml:space="preserve"> на заключение договора, предметом которого является выполнение работ по установлению охранных зон линейных объектов.</w:t>
      </w:r>
    </w:p>
    <w:p w:rsidR="00063039" w:rsidRPr="00063039" w:rsidRDefault="00063039" w:rsidP="00063039">
      <w:pPr>
        <w:pStyle w:val="a4"/>
        <w:tabs>
          <w:tab w:val="left" w:pos="567"/>
          <w:tab w:val="left" w:pos="993"/>
        </w:tabs>
        <w:ind w:left="0"/>
        <w:jc w:val="both"/>
      </w:pPr>
      <w:r w:rsidRPr="00063039">
        <w:rPr>
          <w:b/>
        </w:rPr>
        <w:t>3</w:t>
      </w:r>
      <w:r w:rsidRPr="00063039">
        <w:rPr>
          <w:b/>
          <w:color w:val="000000" w:themeColor="text1"/>
        </w:rPr>
        <w:t>. Состав товаров, объем работ, услуг (включая Приложение к Техническому заданию):</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По объектам, указанным в Приложении 1 к Техническому заданию:</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 xml:space="preserve">1. </w:t>
      </w:r>
      <w:r w:rsidRPr="00063039">
        <w:t xml:space="preserve">Провести геодезическую съемку </w:t>
      </w:r>
      <w:r w:rsidRPr="00063039">
        <w:rPr>
          <w:color w:val="000000" w:themeColor="text1"/>
        </w:rPr>
        <w:t>границ охранной зоны волоконно-оптической линии связи;</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2. Внести в государственный кадастр недвижимости данные об установлении охранной зоны волоконно-оптической линии связи.</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3. Получение в органе, осуществляющем государственный кадастровый учет документа, подтверждающего факт внесения сведений об охранной зоне.</w:t>
      </w:r>
    </w:p>
    <w:p w:rsidR="00063039" w:rsidRPr="00063039" w:rsidRDefault="00063039" w:rsidP="00063039">
      <w:pPr>
        <w:tabs>
          <w:tab w:val="left" w:pos="567"/>
          <w:tab w:val="left" w:pos="993"/>
        </w:tabs>
        <w:spacing w:after="0" w:line="240" w:lineRule="auto"/>
        <w:jc w:val="both"/>
        <w:rPr>
          <w:rFonts w:ascii="Times New Roman" w:hAnsi="Times New Roman" w:cs="Times New Roman"/>
          <w:b/>
          <w:color w:val="000000" w:themeColor="text1"/>
          <w:sz w:val="24"/>
          <w:szCs w:val="24"/>
        </w:rPr>
      </w:pPr>
      <w:r w:rsidRPr="00063039">
        <w:rPr>
          <w:rFonts w:ascii="Times New Roman" w:hAnsi="Times New Roman" w:cs="Times New Roman"/>
          <w:b/>
          <w:color w:val="000000" w:themeColor="text1"/>
          <w:sz w:val="24"/>
          <w:szCs w:val="24"/>
        </w:rPr>
        <w:t>4. Материалы, предоставляемые Заказчику (конечная продукция):</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 xml:space="preserve">1. Карта (план) охранной зоны внутризоновой волоконно-оптической линии связи </w:t>
      </w:r>
      <w:r w:rsidRPr="00063039">
        <w:t>на</w:t>
      </w:r>
      <w:r w:rsidRPr="00063039">
        <w:rPr>
          <w:color w:val="000000" w:themeColor="text1"/>
        </w:rPr>
        <w:t xml:space="preserve"> бумажном носителе и в электронном виде; </w:t>
      </w:r>
    </w:p>
    <w:p w:rsidR="00063039" w:rsidRPr="00063039" w:rsidRDefault="00063039" w:rsidP="00063039">
      <w:pPr>
        <w:pStyle w:val="a4"/>
        <w:tabs>
          <w:tab w:val="left" w:pos="567"/>
          <w:tab w:val="left" w:pos="993"/>
        </w:tabs>
        <w:ind w:left="0"/>
        <w:jc w:val="both"/>
        <w:rPr>
          <w:color w:val="000000" w:themeColor="text1"/>
        </w:rPr>
      </w:pPr>
      <w:r w:rsidRPr="00063039">
        <w:rPr>
          <w:color w:val="000000" w:themeColor="text1"/>
        </w:rPr>
        <w:t>2. Документ, подтверждающий факт внесения сведений об охранных зонах объектов ВОЛС в государственный кадастр недвижимости, на бумажном носителе.</w:t>
      </w:r>
    </w:p>
    <w:p w:rsidR="00063039" w:rsidRPr="00063039" w:rsidRDefault="00063039" w:rsidP="00063039">
      <w:pPr>
        <w:tabs>
          <w:tab w:val="left" w:pos="567"/>
          <w:tab w:val="left" w:pos="1134"/>
        </w:tabs>
        <w:spacing w:after="0" w:line="240" w:lineRule="auto"/>
        <w:jc w:val="both"/>
        <w:rPr>
          <w:rFonts w:ascii="Times New Roman" w:hAnsi="Times New Roman" w:cs="Times New Roman"/>
          <w:color w:val="000000"/>
          <w:sz w:val="24"/>
          <w:szCs w:val="24"/>
        </w:rPr>
      </w:pPr>
      <w:r w:rsidRPr="00063039">
        <w:rPr>
          <w:rFonts w:ascii="Times New Roman" w:hAnsi="Times New Roman" w:cs="Times New Roman"/>
          <w:b/>
          <w:color w:val="000000" w:themeColor="text1"/>
          <w:sz w:val="24"/>
          <w:szCs w:val="24"/>
        </w:rPr>
        <w:t>5. Порядок формирования цены договора:</w:t>
      </w:r>
      <w:r w:rsidRPr="00063039">
        <w:rPr>
          <w:rFonts w:ascii="Times New Roman" w:hAnsi="Times New Roman" w:cs="Times New Roman"/>
          <w:color w:val="000000" w:themeColor="text1"/>
          <w:sz w:val="24"/>
          <w:szCs w:val="24"/>
        </w:rPr>
        <w:t xml:space="preserve"> </w:t>
      </w:r>
      <w:r w:rsidRPr="00063039">
        <w:rPr>
          <w:rFonts w:ascii="Times New Roman" w:hAnsi="Times New Roman" w:cs="Times New Roman"/>
          <w:color w:val="000000"/>
          <w:sz w:val="24"/>
          <w:szCs w:val="24"/>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p w:rsidR="00063039" w:rsidRPr="00063039" w:rsidRDefault="00063039" w:rsidP="00063039">
      <w:pPr>
        <w:tabs>
          <w:tab w:val="left" w:pos="567"/>
          <w:tab w:val="left" w:pos="1134"/>
        </w:tabs>
        <w:spacing w:after="0" w:line="240" w:lineRule="auto"/>
        <w:jc w:val="both"/>
        <w:rPr>
          <w:rFonts w:ascii="Times New Roman" w:hAnsi="Times New Roman" w:cs="Times New Roman"/>
          <w:color w:val="000000"/>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268"/>
        <w:gridCol w:w="2552"/>
        <w:gridCol w:w="1984"/>
      </w:tblGrid>
      <w:tr w:rsidR="00063039" w:rsidRPr="00063039" w:rsidTr="00063039">
        <w:trPr>
          <w:trHeight w:val="960"/>
        </w:trPr>
        <w:tc>
          <w:tcPr>
            <w:tcW w:w="2977" w:type="dxa"/>
            <w:shd w:val="clear" w:color="auto" w:fill="auto"/>
            <w:vAlign w:val="center"/>
            <w:hideMark/>
          </w:tcPr>
          <w:p w:rsidR="00063039" w:rsidRPr="00063039" w:rsidRDefault="00063039" w:rsidP="00063039">
            <w:pPr>
              <w:spacing w:after="0" w:line="240" w:lineRule="auto"/>
              <w:jc w:val="center"/>
              <w:rPr>
                <w:rFonts w:ascii="Times New Roman" w:hAnsi="Times New Roman" w:cs="Times New Roman"/>
                <w:b/>
                <w:bCs/>
                <w:color w:val="000000"/>
                <w:sz w:val="24"/>
                <w:szCs w:val="24"/>
              </w:rPr>
            </w:pPr>
            <w:r w:rsidRPr="00063039">
              <w:rPr>
                <w:rFonts w:ascii="Times New Roman" w:hAnsi="Times New Roman" w:cs="Times New Roman"/>
                <w:b/>
                <w:bCs/>
                <w:color w:val="000000"/>
                <w:sz w:val="24"/>
                <w:szCs w:val="24"/>
              </w:rPr>
              <w:t>Наименование работ</w:t>
            </w:r>
          </w:p>
        </w:tc>
        <w:tc>
          <w:tcPr>
            <w:tcW w:w="2268" w:type="dxa"/>
            <w:shd w:val="clear" w:color="auto" w:fill="auto"/>
            <w:vAlign w:val="center"/>
            <w:hideMark/>
          </w:tcPr>
          <w:p w:rsidR="00063039" w:rsidRPr="00063039" w:rsidRDefault="006B5D64" w:rsidP="006B5D64">
            <w:pPr>
              <w:spacing w:after="0" w:line="240" w:lineRule="auto"/>
              <w:jc w:val="center"/>
              <w:rPr>
                <w:rFonts w:ascii="Times New Roman" w:hAnsi="Times New Roman" w:cs="Times New Roman"/>
                <w:b/>
                <w:color w:val="000000"/>
                <w:sz w:val="24"/>
                <w:szCs w:val="24"/>
              </w:rPr>
            </w:pPr>
            <w:r w:rsidRPr="00063039">
              <w:rPr>
                <w:rFonts w:ascii="Times New Roman" w:hAnsi="Times New Roman" w:cs="Times New Roman"/>
                <w:b/>
                <w:color w:val="000000"/>
                <w:sz w:val="24"/>
                <w:szCs w:val="24"/>
              </w:rPr>
              <w:t>Начальн</w:t>
            </w:r>
            <w:r>
              <w:rPr>
                <w:rFonts w:ascii="Times New Roman" w:hAnsi="Times New Roman" w:cs="Times New Roman"/>
                <w:b/>
                <w:color w:val="000000"/>
                <w:sz w:val="24"/>
                <w:szCs w:val="24"/>
              </w:rPr>
              <w:t>ая (</w:t>
            </w:r>
            <w:r w:rsidRPr="00063039">
              <w:rPr>
                <w:rFonts w:ascii="Times New Roman" w:hAnsi="Times New Roman" w:cs="Times New Roman"/>
                <w:b/>
                <w:color w:val="000000"/>
                <w:sz w:val="24"/>
                <w:szCs w:val="24"/>
              </w:rPr>
              <w:t>максимальная</w:t>
            </w:r>
            <w:r>
              <w:rPr>
                <w:rFonts w:ascii="Times New Roman" w:hAnsi="Times New Roman" w:cs="Times New Roman"/>
                <w:b/>
                <w:color w:val="000000"/>
                <w:sz w:val="24"/>
                <w:szCs w:val="24"/>
              </w:rPr>
              <w:t>)</w:t>
            </w:r>
            <w:r w:rsidRPr="00063039">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ц</w:t>
            </w:r>
            <w:r w:rsidR="00063039" w:rsidRPr="00063039">
              <w:rPr>
                <w:rFonts w:ascii="Times New Roman" w:hAnsi="Times New Roman" w:cs="Times New Roman"/>
                <w:b/>
                <w:color w:val="000000"/>
                <w:sz w:val="24"/>
                <w:szCs w:val="24"/>
              </w:rPr>
              <w:t>ена за 1 км, в рублях с учетом НДС (18%)</w:t>
            </w:r>
          </w:p>
        </w:tc>
        <w:tc>
          <w:tcPr>
            <w:tcW w:w="2552" w:type="dxa"/>
          </w:tcPr>
          <w:p w:rsidR="00063039" w:rsidRPr="00063039" w:rsidRDefault="00063039" w:rsidP="006B5D64">
            <w:pPr>
              <w:spacing w:after="0" w:line="240" w:lineRule="auto"/>
              <w:jc w:val="center"/>
              <w:rPr>
                <w:rFonts w:ascii="Times New Roman" w:hAnsi="Times New Roman" w:cs="Times New Roman"/>
                <w:b/>
                <w:color w:val="000000"/>
                <w:sz w:val="24"/>
                <w:szCs w:val="24"/>
              </w:rPr>
            </w:pPr>
            <w:r w:rsidRPr="00063039">
              <w:rPr>
                <w:rFonts w:ascii="Times New Roman" w:hAnsi="Times New Roman" w:cs="Times New Roman"/>
                <w:b/>
                <w:color w:val="000000"/>
                <w:sz w:val="24"/>
                <w:szCs w:val="24"/>
              </w:rPr>
              <w:t>Начальн</w:t>
            </w:r>
            <w:r w:rsidR="006B5D64">
              <w:rPr>
                <w:rFonts w:ascii="Times New Roman" w:hAnsi="Times New Roman" w:cs="Times New Roman"/>
                <w:b/>
                <w:color w:val="000000"/>
                <w:sz w:val="24"/>
                <w:szCs w:val="24"/>
              </w:rPr>
              <w:t>ая (</w:t>
            </w:r>
            <w:r w:rsidRPr="00063039">
              <w:rPr>
                <w:rFonts w:ascii="Times New Roman" w:hAnsi="Times New Roman" w:cs="Times New Roman"/>
                <w:b/>
                <w:color w:val="000000"/>
                <w:sz w:val="24"/>
                <w:szCs w:val="24"/>
              </w:rPr>
              <w:t>максимальная</w:t>
            </w:r>
            <w:r w:rsidR="006B5D64">
              <w:rPr>
                <w:rFonts w:ascii="Times New Roman" w:hAnsi="Times New Roman" w:cs="Times New Roman"/>
                <w:b/>
                <w:color w:val="000000"/>
                <w:sz w:val="24"/>
                <w:szCs w:val="24"/>
              </w:rPr>
              <w:t>)</w:t>
            </w:r>
            <w:r w:rsidRPr="00063039">
              <w:rPr>
                <w:rFonts w:ascii="Times New Roman" w:hAnsi="Times New Roman" w:cs="Times New Roman"/>
                <w:b/>
                <w:color w:val="000000"/>
                <w:sz w:val="24"/>
                <w:szCs w:val="24"/>
              </w:rPr>
              <w:t xml:space="preserve"> цена договора, </w:t>
            </w:r>
            <w:r w:rsidRPr="00063039">
              <w:rPr>
                <w:rFonts w:ascii="Times New Roman" w:hAnsi="Times New Roman" w:cs="Times New Roman"/>
                <w:b/>
                <w:bCs/>
                <w:color w:val="000000"/>
                <w:sz w:val="24"/>
                <w:szCs w:val="24"/>
              </w:rPr>
              <w:t>в рублях без НДС</w:t>
            </w:r>
          </w:p>
        </w:tc>
        <w:tc>
          <w:tcPr>
            <w:tcW w:w="1984" w:type="dxa"/>
          </w:tcPr>
          <w:p w:rsidR="00063039" w:rsidRPr="00063039" w:rsidRDefault="006B5D64" w:rsidP="00063039">
            <w:pPr>
              <w:spacing w:after="0" w:line="240" w:lineRule="auto"/>
              <w:jc w:val="center"/>
              <w:rPr>
                <w:rFonts w:ascii="Times New Roman" w:hAnsi="Times New Roman" w:cs="Times New Roman"/>
                <w:b/>
                <w:color w:val="000000"/>
                <w:sz w:val="24"/>
                <w:szCs w:val="24"/>
              </w:rPr>
            </w:pPr>
            <w:r w:rsidRPr="00063039">
              <w:rPr>
                <w:rFonts w:ascii="Times New Roman" w:hAnsi="Times New Roman" w:cs="Times New Roman"/>
                <w:b/>
                <w:color w:val="000000"/>
                <w:sz w:val="24"/>
                <w:szCs w:val="24"/>
              </w:rPr>
              <w:t>Начальн</w:t>
            </w:r>
            <w:r>
              <w:rPr>
                <w:rFonts w:ascii="Times New Roman" w:hAnsi="Times New Roman" w:cs="Times New Roman"/>
                <w:b/>
                <w:color w:val="000000"/>
                <w:sz w:val="24"/>
                <w:szCs w:val="24"/>
              </w:rPr>
              <w:t>ая (</w:t>
            </w:r>
            <w:r w:rsidRPr="00063039">
              <w:rPr>
                <w:rFonts w:ascii="Times New Roman" w:hAnsi="Times New Roman" w:cs="Times New Roman"/>
                <w:b/>
                <w:color w:val="000000"/>
                <w:sz w:val="24"/>
                <w:szCs w:val="24"/>
              </w:rPr>
              <w:t>максимальная</w:t>
            </w:r>
            <w:r>
              <w:rPr>
                <w:rFonts w:ascii="Times New Roman" w:hAnsi="Times New Roman" w:cs="Times New Roman"/>
                <w:b/>
                <w:color w:val="000000"/>
                <w:sz w:val="24"/>
                <w:szCs w:val="24"/>
              </w:rPr>
              <w:t>)</w:t>
            </w:r>
            <w:r w:rsidRPr="00063039">
              <w:rPr>
                <w:rFonts w:ascii="Times New Roman" w:hAnsi="Times New Roman" w:cs="Times New Roman"/>
                <w:b/>
                <w:color w:val="000000"/>
                <w:sz w:val="24"/>
                <w:szCs w:val="24"/>
              </w:rPr>
              <w:t xml:space="preserve"> </w:t>
            </w:r>
            <w:r w:rsidR="00063039" w:rsidRPr="00063039">
              <w:rPr>
                <w:rFonts w:ascii="Times New Roman" w:hAnsi="Times New Roman" w:cs="Times New Roman"/>
                <w:b/>
                <w:color w:val="000000"/>
                <w:sz w:val="24"/>
                <w:szCs w:val="24"/>
              </w:rPr>
              <w:t xml:space="preserve">цена договора, </w:t>
            </w:r>
            <w:r w:rsidR="00063039" w:rsidRPr="00063039">
              <w:rPr>
                <w:rFonts w:ascii="Times New Roman" w:hAnsi="Times New Roman" w:cs="Times New Roman"/>
                <w:b/>
                <w:bCs/>
                <w:color w:val="000000"/>
                <w:sz w:val="24"/>
                <w:szCs w:val="24"/>
              </w:rPr>
              <w:t>в рублях с учетом НДС (18%)</w:t>
            </w:r>
          </w:p>
          <w:p w:rsidR="00063039" w:rsidRPr="00063039" w:rsidRDefault="00063039" w:rsidP="00063039">
            <w:pPr>
              <w:spacing w:after="0" w:line="240" w:lineRule="auto"/>
              <w:jc w:val="center"/>
              <w:rPr>
                <w:rFonts w:ascii="Times New Roman" w:hAnsi="Times New Roman" w:cs="Times New Roman"/>
                <w:b/>
                <w:bCs/>
                <w:color w:val="000000"/>
                <w:sz w:val="24"/>
                <w:szCs w:val="24"/>
              </w:rPr>
            </w:pPr>
          </w:p>
        </w:tc>
      </w:tr>
      <w:tr w:rsidR="00063039" w:rsidRPr="00063039" w:rsidTr="00063039">
        <w:trPr>
          <w:trHeight w:val="866"/>
        </w:trPr>
        <w:tc>
          <w:tcPr>
            <w:tcW w:w="2977" w:type="dxa"/>
            <w:shd w:val="clear" w:color="auto" w:fill="auto"/>
          </w:tcPr>
          <w:p w:rsidR="00063039" w:rsidRPr="00063039" w:rsidRDefault="00063039" w:rsidP="00063039">
            <w:pPr>
              <w:spacing w:after="0" w:line="240" w:lineRule="auto"/>
              <w:rPr>
                <w:rFonts w:ascii="Times New Roman" w:hAnsi="Times New Roman" w:cs="Times New Roman"/>
                <w:b/>
                <w:bCs/>
                <w:color w:val="000000"/>
                <w:sz w:val="24"/>
                <w:szCs w:val="24"/>
              </w:rPr>
            </w:pPr>
            <w:r w:rsidRPr="00063039">
              <w:rPr>
                <w:rFonts w:ascii="Times New Roman" w:hAnsi="Times New Roman" w:cs="Times New Roman"/>
                <w:sz w:val="24"/>
                <w:szCs w:val="24"/>
              </w:rPr>
              <w:t>Выполнение работ по установлению</w:t>
            </w:r>
            <w:r>
              <w:rPr>
                <w:rFonts w:ascii="Times New Roman" w:hAnsi="Times New Roman" w:cs="Times New Roman"/>
                <w:sz w:val="24"/>
                <w:szCs w:val="24"/>
              </w:rPr>
              <w:t xml:space="preserve"> охранных зон линейных объектов</w:t>
            </w:r>
          </w:p>
        </w:tc>
        <w:tc>
          <w:tcPr>
            <w:tcW w:w="2268" w:type="dxa"/>
            <w:shd w:val="clear" w:color="auto" w:fill="auto"/>
          </w:tcPr>
          <w:p w:rsidR="00063039" w:rsidRPr="00063039" w:rsidRDefault="00063039" w:rsidP="00063039">
            <w:pPr>
              <w:spacing w:after="0" w:line="240" w:lineRule="auto"/>
              <w:jc w:val="center"/>
              <w:rPr>
                <w:rFonts w:ascii="Times New Roman" w:hAnsi="Times New Roman" w:cs="Times New Roman"/>
                <w:b/>
                <w:bCs/>
                <w:color w:val="000000"/>
                <w:sz w:val="24"/>
                <w:szCs w:val="24"/>
              </w:rPr>
            </w:pPr>
            <w:r w:rsidRPr="00063039">
              <w:rPr>
                <w:rFonts w:ascii="Times New Roman" w:hAnsi="Times New Roman" w:cs="Times New Roman"/>
                <w:b/>
                <w:bCs/>
                <w:color w:val="000000"/>
                <w:sz w:val="24"/>
                <w:szCs w:val="24"/>
                <w:lang w:val="en-US"/>
              </w:rPr>
              <w:t>1</w:t>
            </w:r>
            <w:r w:rsidR="006B5D64">
              <w:rPr>
                <w:rFonts w:ascii="Times New Roman" w:hAnsi="Times New Roman" w:cs="Times New Roman"/>
                <w:b/>
                <w:bCs/>
                <w:color w:val="000000"/>
                <w:sz w:val="24"/>
                <w:szCs w:val="24"/>
              </w:rPr>
              <w:t xml:space="preserve"> </w:t>
            </w:r>
            <w:r w:rsidRPr="00063039">
              <w:rPr>
                <w:rFonts w:ascii="Times New Roman" w:hAnsi="Times New Roman" w:cs="Times New Roman"/>
                <w:b/>
                <w:bCs/>
                <w:color w:val="000000"/>
                <w:sz w:val="24"/>
                <w:szCs w:val="24"/>
                <w:lang w:val="en-US"/>
              </w:rPr>
              <w:t>4</w:t>
            </w:r>
            <w:r w:rsidRPr="00063039">
              <w:rPr>
                <w:rFonts w:ascii="Times New Roman" w:hAnsi="Times New Roman" w:cs="Times New Roman"/>
                <w:b/>
                <w:bCs/>
                <w:color w:val="000000"/>
                <w:sz w:val="24"/>
                <w:szCs w:val="24"/>
              </w:rPr>
              <w:t>35,15</w:t>
            </w:r>
          </w:p>
        </w:tc>
        <w:tc>
          <w:tcPr>
            <w:tcW w:w="2552" w:type="dxa"/>
          </w:tcPr>
          <w:p w:rsidR="00063039" w:rsidRPr="00063039" w:rsidRDefault="00063039" w:rsidP="006B5D64">
            <w:pPr>
              <w:spacing w:after="0" w:line="240" w:lineRule="auto"/>
              <w:jc w:val="center"/>
              <w:rPr>
                <w:rFonts w:ascii="Times New Roman" w:hAnsi="Times New Roman" w:cs="Times New Roman"/>
                <w:b/>
                <w:bCs/>
                <w:color w:val="000000"/>
                <w:sz w:val="24"/>
                <w:szCs w:val="24"/>
              </w:rPr>
            </w:pPr>
            <w:r w:rsidRPr="00063039">
              <w:rPr>
                <w:rFonts w:ascii="Times New Roman" w:hAnsi="Times New Roman" w:cs="Times New Roman"/>
                <w:b/>
                <w:bCs/>
                <w:color w:val="000000"/>
                <w:sz w:val="24"/>
                <w:szCs w:val="24"/>
                <w:lang w:val="en-US"/>
              </w:rPr>
              <w:t>1 705 65</w:t>
            </w:r>
            <w:r w:rsidR="006B5D64">
              <w:rPr>
                <w:rFonts w:ascii="Times New Roman" w:hAnsi="Times New Roman" w:cs="Times New Roman"/>
                <w:b/>
                <w:bCs/>
                <w:color w:val="000000"/>
                <w:sz w:val="24"/>
                <w:szCs w:val="24"/>
              </w:rPr>
              <w:t>1</w:t>
            </w:r>
            <w:r w:rsidRPr="00063039">
              <w:rPr>
                <w:rFonts w:ascii="Times New Roman" w:hAnsi="Times New Roman" w:cs="Times New Roman"/>
                <w:b/>
                <w:bCs/>
                <w:color w:val="000000"/>
                <w:sz w:val="24"/>
                <w:szCs w:val="24"/>
              </w:rPr>
              <w:t>,</w:t>
            </w:r>
            <w:r w:rsidR="006B5D64">
              <w:rPr>
                <w:rFonts w:ascii="Times New Roman" w:hAnsi="Times New Roman" w:cs="Times New Roman"/>
                <w:b/>
                <w:bCs/>
                <w:color w:val="000000"/>
                <w:sz w:val="24"/>
                <w:szCs w:val="24"/>
              </w:rPr>
              <w:t>4</w:t>
            </w:r>
            <w:r w:rsidRPr="00063039">
              <w:rPr>
                <w:rFonts w:ascii="Times New Roman" w:hAnsi="Times New Roman" w:cs="Times New Roman"/>
                <w:b/>
                <w:bCs/>
                <w:color w:val="000000"/>
                <w:sz w:val="24"/>
                <w:szCs w:val="24"/>
              </w:rPr>
              <w:t>5</w:t>
            </w:r>
          </w:p>
        </w:tc>
        <w:tc>
          <w:tcPr>
            <w:tcW w:w="1984" w:type="dxa"/>
          </w:tcPr>
          <w:p w:rsidR="00063039" w:rsidRPr="006B5D64" w:rsidRDefault="00063039" w:rsidP="006B5D64">
            <w:pPr>
              <w:spacing w:after="0" w:line="240" w:lineRule="auto"/>
              <w:jc w:val="center"/>
              <w:rPr>
                <w:rFonts w:ascii="Times New Roman" w:hAnsi="Times New Roman" w:cs="Times New Roman"/>
                <w:b/>
                <w:bCs/>
                <w:color w:val="000000"/>
                <w:sz w:val="24"/>
                <w:szCs w:val="24"/>
              </w:rPr>
            </w:pPr>
            <w:r w:rsidRPr="00063039">
              <w:rPr>
                <w:rFonts w:ascii="Times New Roman" w:hAnsi="Times New Roman" w:cs="Times New Roman"/>
                <w:b/>
                <w:bCs/>
                <w:color w:val="000000"/>
                <w:sz w:val="24"/>
                <w:szCs w:val="24"/>
                <w:lang w:val="en-US"/>
              </w:rPr>
              <w:t>2 012</w:t>
            </w:r>
            <w:r w:rsidR="006B5D64">
              <w:rPr>
                <w:rFonts w:ascii="Times New Roman" w:hAnsi="Times New Roman" w:cs="Times New Roman"/>
                <w:b/>
                <w:bCs/>
                <w:color w:val="000000"/>
                <w:sz w:val="24"/>
                <w:szCs w:val="24"/>
                <w:lang w:val="en-US"/>
              </w:rPr>
              <w:t> </w:t>
            </w:r>
            <w:r w:rsidRPr="00063039">
              <w:rPr>
                <w:rFonts w:ascii="Times New Roman" w:hAnsi="Times New Roman" w:cs="Times New Roman"/>
                <w:b/>
                <w:bCs/>
                <w:color w:val="000000"/>
                <w:sz w:val="24"/>
                <w:szCs w:val="24"/>
                <w:lang w:val="en-US"/>
              </w:rPr>
              <w:t>668</w:t>
            </w:r>
            <w:r w:rsidR="006B5D64">
              <w:rPr>
                <w:rFonts w:ascii="Times New Roman" w:hAnsi="Times New Roman" w:cs="Times New Roman"/>
                <w:b/>
                <w:bCs/>
                <w:color w:val="000000"/>
                <w:sz w:val="24"/>
                <w:szCs w:val="24"/>
              </w:rPr>
              <w:t>,71</w:t>
            </w:r>
          </w:p>
        </w:tc>
      </w:tr>
    </w:tbl>
    <w:p w:rsidR="00063039" w:rsidRPr="00063039" w:rsidRDefault="00063039" w:rsidP="00063039">
      <w:pPr>
        <w:tabs>
          <w:tab w:val="left" w:pos="567"/>
          <w:tab w:val="left" w:pos="1134"/>
        </w:tabs>
        <w:spacing w:after="0" w:line="240" w:lineRule="auto"/>
        <w:ind w:firstLine="709"/>
        <w:jc w:val="both"/>
        <w:rPr>
          <w:rFonts w:ascii="Times New Roman" w:hAnsi="Times New Roman" w:cs="Times New Roman"/>
          <w:color w:val="000000"/>
          <w:sz w:val="24"/>
          <w:szCs w:val="24"/>
        </w:rPr>
      </w:pPr>
    </w:p>
    <w:p w:rsidR="00063039" w:rsidRPr="00063039" w:rsidRDefault="00063039" w:rsidP="00063039">
      <w:pPr>
        <w:tabs>
          <w:tab w:val="left" w:pos="851"/>
          <w:tab w:val="left" w:pos="1134"/>
        </w:tabs>
        <w:spacing w:after="0" w:line="240" w:lineRule="auto"/>
        <w:jc w:val="both"/>
        <w:rPr>
          <w:rFonts w:ascii="Times New Roman" w:hAnsi="Times New Roman" w:cs="Times New Roman"/>
          <w:b/>
          <w:color w:val="000000" w:themeColor="text1"/>
          <w:sz w:val="24"/>
          <w:szCs w:val="24"/>
        </w:rPr>
      </w:pPr>
      <w:r w:rsidRPr="00063039">
        <w:rPr>
          <w:rFonts w:ascii="Times New Roman" w:hAnsi="Times New Roman" w:cs="Times New Roman"/>
          <w:b/>
          <w:color w:val="000000" w:themeColor="text1"/>
          <w:sz w:val="24"/>
          <w:szCs w:val="24"/>
        </w:rPr>
        <w:t xml:space="preserve"> 6. Срок и место поставки товара, выполнения работ, оказания услуг:</w:t>
      </w:r>
    </w:p>
    <w:p w:rsidR="00063039" w:rsidRPr="00063039" w:rsidRDefault="00063039" w:rsidP="00063039">
      <w:pPr>
        <w:tabs>
          <w:tab w:val="left" w:pos="0"/>
          <w:tab w:val="left" w:pos="851"/>
          <w:tab w:val="left" w:pos="1134"/>
        </w:tabs>
        <w:spacing w:after="0" w:line="240" w:lineRule="auto"/>
        <w:jc w:val="both"/>
        <w:rPr>
          <w:rFonts w:ascii="Times New Roman" w:hAnsi="Times New Roman" w:cs="Times New Roman"/>
          <w:color w:val="000000" w:themeColor="text1"/>
          <w:sz w:val="24"/>
          <w:szCs w:val="24"/>
        </w:rPr>
      </w:pPr>
      <w:r w:rsidRPr="00063039">
        <w:rPr>
          <w:rFonts w:ascii="Times New Roman" w:hAnsi="Times New Roman" w:cs="Times New Roman"/>
          <w:color w:val="000000" w:themeColor="text1"/>
          <w:sz w:val="24"/>
          <w:szCs w:val="24"/>
        </w:rPr>
        <w:t>Место выполнения работ – Республика Башкортостан.</w:t>
      </w:r>
    </w:p>
    <w:p w:rsidR="00063039" w:rsidRPr="00063039" w:rsidRDefault="00063039" w:rsidP="00063039">
      <w:pPr>
        <w:spacing w:after="0" w:line="240" w:lineRule="auto"/>
        <w:jc w:val="both"/>
        <w:rPr>
          <w:rFonts w:ascii="Times New Roman" w:hAnsi="Times New Roman" w:cs="Times New Roman"/>
          <w:sz w:val="24"/>
          <w:szCs w:val="24"/>
        </w:rPr>
      </w:pPr>
      <w:r w:rsidRPr="00063039">
        <w:rPr>
          <w:rFonts w:ascii="Times New Roman" w:hAnsi="Times New Roman" w:cs="Times New Roman"/>
          <w:color w:val="000000" w:themeColor="text1"/>
          <w:sz w:val="24"/>
          <w:szCs w:val="24"/>
        </w:rPr>
        <w:t xml:space="preserve">Договор вступает в силу с момента его подписания и действует </w:t>
      </w:r>
      <w:r w:rsidRPr="00063039">
        <w:rPr>
          <w:rFonts w:ascii="Times New Roman" w:hAnsi="Times New Roman" w:cs="Times New Roman"/>
          <w:sz w:val="24"/>
          <w:szCs w:val="24"/>
        </w:rPr>
        <w:t xml:space="preserve">до полного исполнения Сторонами своих обязательств. </w:t>
      </w:r>
    </w:p>
    <w:p w:rsidR="00063039" w:rsidRPr="00063039" w:rsidRDefault="00063039" w:rsidP="00063039">
      <w:pPr>
        <w:spacing w:after="0" w:line="240" w:lineRule="auto"/>
        <w:jc w:val="both"/>
        <w:rPr>
          <w:rFonts w:ascii="Times New Roman" w:hAnsi="Times New Roman" w:cs="Times New Roman"/>
          <w:color w:val="000000" w:themeColor="text1"/>
          <w:sz w:val="24"/>
          <w:szCs w:val="24"/>
        </w:rPr>
      </w:pPr>
      <w:r w:rsidRPr="00063039">
        <w:rPr>
          <w:rFonts w:ascii="Times New Roman" w:hAnsi="Times New Roman" w:cs="Times New Roman"/>
          <w:color w:val="000000" w:themeColor="text1"/>
          <w:sz w:val="24"/>
          <w:szCs w:val="24"/>
        </w:rPr>
        <w:t>Начало выполнения работ – с даты подписания договора.</w:t>
      </w:r>
    </w:p>
    <w:p w:rsidR="00063039" w:rsidRPr="00063039" w:rsidRDefault="00063039" w:rsidP="00063039">
      <w:pPr>
        <w:pStyle w:val="a4"/>
        <w:tabs>
          <w:tab w:val="left" w:pos="567"/>
          <w:tab w:val="left" w:pos="1134"/>
        </w:tabs>
        <w:ind w:left="0"/>
        <w:jc w:val="both"/>
        <w:rPr>
          <w:color w:val="000000" w:themeColor="text1"/>
        </w:rPr>
      </w:pPr>
      <w:r w:rsidRPr="00063039">
        <w:rPr>
          <w:color w:val="000000" w:themeColor="text1"/>
        </w:rPr>
        <w:t>Срок выполнения Работ по договору не должен превышать 7 (сем</w:t>
      </w:r>
      <w:r w:rsidR="00B01D0B">
        <w:rPr>
          <w:color w:val="000000" w:themeColor="text1"/>
        </w:rPr>
        <w:t>ь</w:t>
      </w:r>
      <w:r w:rsidRPr="00063039">
        <w:rPr>
          <w:color w:val="000000" w:themeColor="text1"/>
        </w:rPr>
        <w:t>) месяцев с момента подписания договора.</w:t>
      </w:r>
      <w:r w:rsidRPr="00063039">
        <w:rPr>
          <w:b/>
          <w:color w:val="000000" w:themeColor="text1"/>
        </w:rPr>
        <w:t xml:space="preserve">   </w:t>
      </w:r>
    </w:p>
    <w:p w:rsidR="006B5D64" w:rsidRDefault="006B5D64" w:rsidP="00063039">
      <w:pPr>
        <w:spacing w:after="0" w:line="240" w:lineRule="auto"/>
        <w:jc w:val="right"/>
        <w:rPr>
          <w:rFonts w:ascii="Times New Roman" w:hAnsi="Times New Roman" w:cs="Times New Roman"/>
          <w:b/>
          <w:color w:val="000000" w:themeColor="text1"/>
          <w:sz w:val="24"/>
          <w:szCs w:val="24"/>
        </w:rPr>
      </w:pPr>
    </w:p>
    <w:p w:rsidR="006B5D64" w:rsidRDefault="006B5D64" w:rsidP="00063039">
      <w:pPr>
        <w:spacing w:after="0" w:line="240" w:lineRule="auto"/>
        <w:jc w:val="right"/>
        <w:rPr>
          <w:rFonts w:ascii="Times New Roman" w:hAnsi="Times New Roman" w:cs="Times New Roman"/>
          <w:b/>
          <w:color w:val="000000" w:themeColor="text1"/>
          <w:sz w:val="24"/>
          <w:szCs w:val="24"/>
        </w:rPr>
      </w:pPr>
    </w:p>
    <w:p w:rsidR="006B5D64" w:rsidRDefault="006B5D64" w:rsidP="00063039">
      <w:pPr>
        <w:spacing w:after="0" w:line="240" w:lineRule="auto"/>
        <w:jc w:val="right"/>
        <w:rPr>
          <w:rFonts w:ascii="Times New Roman" w:hAnsi="Times New Roman" w:cs="Times New Roman"/>
          <w:b/>
          <w:color w:val="000000" w:themeColor="text1"/>
          <w:sz w:val="24"/>
          <w:szCs w:val="24"/>
        </w:rPr>
      </w:pPr>
    </w:p>
    <w:p w:rsidR="006B5D64" w:rsidRDefault="006B5D64" w:rsidP="00063039">
      <w:pPr>
        <w:spacing w:after="0" w:line="240" w:lineRule="auto"/>
        <w:jc w:val="right"/>
        <w:rPr>
          <w:rFonts w:ascii="Times New Roman" w:hAnsi="Times New Roman" w:cs="Times New Roman"/>
          <w:b/>
          <w:color w:val="000000" w:themeColor="text1"/>
          <w:sz w:val="24"/>
          <w:szCs w:val="24"/>
        </w:rPr>
      </w:pPr>
    </w:p>
    <w:p w:rsidR="006B5D64" w:rsidRDefault="006B5D64" w:rsidP="00063039">
      <w:pPr>
        <w:spacing w:after="0" w:line="240" w:lineRule="auto"/>
        <w:jc w:val="right"/>
        <w:rPr>
          <w:rFonts w:ascii="Times New Roman" w:hAnsi="Times New Roman" w:cs="Times New Roman"/>
          <w:b/>
          <w:color w:val="000000" w:themeColor="text1"/>
          <w:sz w:val="24"/>
          <w:szCs w:val="24"/>
        </w:rPr>
      </w:pPr>
    </w:p>
    <w:p w:rsidR="00063039" w:rsidRPr="00063039" w:rsidRDefault="00063039" w:rsidP="00063039">
      <w:pPr>
        <w:spacing w:after="0" w:line="240" w:lineRule="auto"/>
        <w:jc w:val="right"/>
        <w:rPr>
          <w:rFonts w:ascii="Times New Roman" w:hAnsi="Times New Roman" w:cs="Times New Roman"/>
          <w:b/>
          <w:color w:val="000000" w:themeColor="text1"/>
          <w:sz w:val="24"/>
          <w:szCs w:val="24"/>
        </w:rPr>
      </w:pPr>
      <w:r w:rsidRPr="00063039">
        <w:rPr>
          <w:rFonts w:ascii="Times New Roman" w:hAnsi="Times New Roman" w:cs="Times New Roman"/>
          <w:b/>
          <w:color w:val="000000" w:themeColor="text1"/>
          <w:sz w:val="24"/>
          <w:szCs w:val="24"/>
        </w:rPr>
        <w:t>Приложение к Техническому заданию</w:t>
      </w:r>
    </w:p>
    <w:p w:rsidR="00063039" w:rsidRPr="00063039" w:rsidRDefault="00063039" w:rsidP="00063039">
      <w:pPr>
        <w:spacing w:after="0" w:line="240" w:lineRule="auto"/>
        <w:jc w:val="center"/>
        <w:rPr>
          <w:rFonts w:ascii="Times New Roman" w:hAnsi="Times New Roman" w:cs="Times New Roman"/>
          <w:b/>
          <w:color w:val="000000" w:themeColor="text1"/>
          <w:sz w:val="24"/>
          <w:szCs w:val="24"/>
        </w:rPr>
      </w:pPr>
    </w:p>
    <w:p w:rsidR="00063039" w:rsidRPr="00063039" w:rsidRDefault="00063039" w:rsidP="00063039">
      <w:pPr>
        <w:spacing w:after="0" w:line="240" w:lineRule="auto"/>
        <w:jc w:val="center"/>
        <w:rPr>
          <w:rFonts w:ascii="Times New Roman" w:hAnsi="Times New Roman" w:cs="Times New Roman"/>
          <w:b/>
          <w:color w:val="000000" w:themeColor="text1"/>
          <w:sz w:val="24"/>
          <w:szCs w:val="24"/>
        </w:rPr>
      </w:pPr>
      <w:r w:rsidRPr="00063039">
        <w:rPr>
          <w:rFonts w:ascii="Times New Roman" w:hAnsi="Times New Roman" w:cs="Times New Roman"/>
          <w:b/>
          <w:color w:val="000000" w:themeColor="text1"/>
          <w:sz w:val="24"/>
          <w:szCs w:val="24"/>
        </w:rPr>
        <w:t>Реестр линейных объектов для выполнения работ по установлению охранных зон</w:t>
      </w:r>
    </w:p>
    <w:tbl>
      <w:tblPr>
        <w:tblW w:w="9280" w:type="dxa"/>
        <w:tblInd w:w="108" w:type="dxa"/>
        <w:tblLook w:val="04A0" w:firstRow="1" w:lastRow="0" w:firstColumn="1" w:lastColumn="0" w:noHBand="0" w:noVBand="1"/>
      </w:tblPr>
      <w:tblGrid>
        <w:gridCol w:w="540"/>
        <w:gridCol w:w="1715"/>
        <w:gridCol w:w="3137"/>
        <w:gridCol w:w="2013"/>
        <w:gridCol w:w="1875"/>
      </w:tblGrid>
      <w:tr w:rsidR="00063039" w:rsidRPr="00063039" w:rsidTr="00063039">
        <w:trPr>
          <w:trHeight w:val="255"/>
        </w:trPr>
        <w:tc>
          <w:tcPr>
            <w:tcW w:w="540" w:type="dxa"/>
            <w:tcBorders>
              <w:top w:val="nil"/>
              <w:left w:val="nil"/>
              <w:bottom w:val="nil"/>
              <w:right w:val="nil"/>
            </w:tcBorders>
            <w:shd w:val="clear" w:color="auto" w:fill="auto"/>
            <w:noWrap/>
            <w:vAlign w:val="bottom"/>
            <w:hideMark/>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b/>
                <w:color w:val="000000" w:themeColor="text1"/>
                <w:sz w:val="24"/>
                <w:szCs w:val="24"/>
                <w:highlight w:val="yellow"/>
              </w:rPr>
              <w:t xml:space="preserve"> </w:t>
            </w:r>
          </w:p>
        </w:tc>
        <w:tc>
          <w:tcPr>
            <w:tcW w:w="1715" w:type="dxa"/>
            <w:tcBorders>
              <w:top w:val="nil"/>
              <w:left w:val="nil"/>
              <w:bottom w:val="nil"/>
              <w:right w:val="nil"/>
            </w:tcBorders>
            <w:shd w:val="clear" w:color="auto" w:fill="auto"/>
            <w:noWrap/>
            <w:vAlign w:val="bottom"/>
            <w:hideMark/>
          </w:tcPr>
          <w:p w:rsidR="00063039" w:rsidRPr="00063039" w:rsidRDefault="00063039" w:rsidP="00063039">
            <w:pPr>
              <w:spacing w:after="0" w:line="240" w:lineRule="auto"/>
              <w:rPr>
                <w:rFonts w:ascii="Times New Roman" w:hAnsi="Times New Roman" w:cs="Times New Roman"/>
                <w:sz w:val="24"/>
                <w:szCs w:val="24"/>
              </w:rPr>
            </w:pPr>
          </w:p>
        </w:tc>
        <w:tc>
          <w:tcPr>
            <w:tcW w:w="3137" w:type="dxa"/>
            <w:tcBorders>
              <w:top w:val="nil"/>
              <w:left w:val="nil"/>
              <w:bottom w:val="nil"/>
              <w:right w:val="nil"/>
            </w:tcBorders>
            <w:shd w:val="clear" w:color="auto" w:fill="auto"/>
            <w:vAlign w:val="bottom"/>
            <w:hideMark/>
          </w:tcPr>
          <w:p w:rsidR="00063039" w:rsidRPr="00063039" w:rsidRDefault="00063039" w:rsidP="00063039">
            <w:pPr>
              <w:spacing w:after="0" w:line="240" w:lineRule="auto"/>
              <w:rPr>
                <w:rFonts w:ascii="Times New Roman" w:hAnsi="Times New Roman" w:cs="Times New Roman"/>
                <w:sz w:val="24"/>
                <w:szCs w:val="24"/>
              </w:rPr>
            </w:pPr>
          </w:p>
        </w:tc>
        <w:tc>
          <w:tcPr>
            <w:tcW w:w="2013" w:type="dxa"/>
            <w:tcBorders>
              <w:top w:val="nil"/>
              <w:left w:val="nil"/>
              <w:bottom w:val="nil"/>
              <w:right w:val="nil"/>
            </w:tcBorders>
          </w:tcPr>
          <w:p w:rsidR="00063039" w:rsidRPr="00063039" w:rsidRDefault="00063039" w:rsidP="00063039">
            <w:pPr>
              <w:spacing w:after="0" w:line="240" w:lineRule="auto"/>
              <w:rPr>
                <w:rFonts w:ascii="Times New Roman" w:hAnsi="Times New Roman" w:cs="Times New Roman"/>
                <w:sz w:val="24"/>
                <w:szCs w:val="24"/>
              </w:rPr>
            </w:pPr>
          </w:p>
        </w:tc>
        <w:tc>
          <w:tcPr>
            <w:tcW w:w="1875" w:type="dxa"/>
            <w:tcBorders>
              <w:top w:val="nil"/>
              <w:left w:val="nil"/>
              <w:bottom w:val="nil"/>
              <w:right w:val="nil"/>
            </w:tcBorders>
            <w:shd w:val="clear" w:color="auto" w:fill="auto"/>
            <w:noWrap/>
            <w:vAlign w:val="bottom"/>
            <w:hideMark/>
          </w:tcPr>
          <w:p w:rsidR="00063039" w:rsidRPr="00063039" w:rsidRDefault="00063039" w:rsidP="00063039">
            <w:pPr>
              <w:spacing w:after="0" w:line="240" w:lineRule="auto"/>
              <w:rPr>
                <w:rFonts w:ascii="Times New Roman" w:hAnsi="Times New Roman" w:cs="Times New Roman"/>
                <w:sz w:val="24"/>
                <w:szCs w:val="24"/>
              </w:rPr>
            </w:pPr>
          </w:p>
        </w:tc>
      </w:tr>
      <w:tr w:rsidR="00063039" w:rsidRPr="00063039" w:rsidTr="00063039">
        <w:trPr>
          <w:trHeight w:val="1275"/>
        </w:trPr>
        <w:tc>
          <w:tcPr>
            <w:tcW w:w="540" w:type="dxa"/>
            <w:tcBorders>
              <w:top w:val="single" w:sz="4" w:space="0" w:color="auto"/>
              <w:left w:val="single" w:sz="4" w:space="0" w:color="auto"/>
              <w:bottom w:val="nil"/>
              <w:right w:val="single" w:sz="4" w:space="0" w:color="auto"/>
            </w:tcBorders>
            <w:shd w:val="clear" w:color="auto" w:fill="auto"/>
            <w:vAlign w:val="center"/>
            <w:hideMark/>
          </w:tcPr>
          <w:p w:rsidR="00063039" w:rsidRPr="00063039" w:rsidRDefault="00063039" w:rsidP="00063039">
            <w:pPr>
              <w:spacing w:after="0" w:line="240" w:lineRule="auto"/>
              <w:jc w:val="center"/>
              <w:rPr>
                <w:rFonts w:ascii="Times New Roman" w:hAnsi="Times New Roman" w:cs="Times New Roman"/>
                <w:sz w:val="24"/>
                <w:szCs w:val="24"/>
              </w:rPr>
            </w:pPr>
            <w:r w:rsidRPr="00063039">
              <w:rPr>
                <w:rFonts w:ascii="Times New Roman" w:hAnsi="Times New Roman" w:cs="Times New Roman"/>
                <w:sz w:val="24"/>
                <w:szCs w:val="24"/>
              </w:rPr>
              <w:t>№ п/п</w:t>
            </w:r>
          </w:p>
        </w:tc>
        <w:tc>
          <w:tcPr>
            <w:tcW w:w="1715" w:type="dxa"/>
            <w:tcBorders>
              <w:top w:val="single" w:sz="4" w:space="0" w:color="auto"/>
              <w:left w:val="nil"/>
              <w:bottom w:val="nil"/>
              <w:right w:val="single" w:sz="4" w:space="0" w:color="auto"/>
            </w:tcBorders>
            <w:shd w:val="clear" w:color="auto" w:fill="auto"/>
            <w:vAlign w:val="center"/>
            <w:hideMark/>
          </w:tcPr>
          <w:p w:rsidR="00063039" w:rsidRPr="00063039" w:rsidRDefault="00063039" w:rsidP="00063039">
            <w:pPr>
              <w:spacing w:after="0" w:line="240" w:lineRule="auto"/>
              <w:jc w:val="center"/>
              <w:rPr>
                <w:rFonts w:ascii="Times New Roman" w:hAnsi="Times New Roman" w:cs="Times New Roman"/>
                <w:sz w:val="24"/>
                <w:szCs w:val="24"/>
              </w:rPr>
            </w:pPr>
            <w:r w:rsidRPr="00063039">
              <w:rPr>
                <w:rFonts w:ascii="Times New Roman" w:hAnsi="Times New Roman" w:cs="Times New Roman"/>
                <w:sz w:val="24"/>
                <w:szCs w:val="24"/>
              </w:rPr>
              <w:t>Наименование объекта</w:t>
            </w:r>
          </w:p>
        </w:tc>
        <w:tc>
          <w:tcPr>
            <w:tcW w:w="3137" w:type="dxa"/>
            <w:tcBorders>
              <w:top w:val="single" w:sz="4" w:space="0" w:color="auto"/>
              <w:left w:val="nil"/>
              <w:bottom w:val="nil"/>
              <w:right w:val="single" w:sz="4" w:space="0" w:color="auto"/>
            </w:tcBorders>
            <w:shd w:val="clear" w:color="auto" w:fill="auto"/>
            <w:vAlign w:val="center"/>
            <w:hideMark/>
          </w:tcPr>
          <w:p w:rsidR="00063039" w:rsidRPr="00063039" w:rsidRDefault="00063039" w:rsidP="00063039">
            <w:pPr>
              <w:spacing w:after="0" w:line="240" w:lineRule="auto"/>
              <w:jc w:val="center"/>
              <w:rPr>
                <w:rFonts w:ascii="Times New Roman" w:hAnsi="Times New Roman" w:cs="Times New Roman"/>
                <w:color w:val="000000"/>
                <w:sz w:val="24"/>
                <w:szCs w:val="24"/>
              </w:rPr>
            </w:pPr>
            <w:r w:rsidRPr="00063039">
              <w:rPr>
                <w:rFonts w:ascii="Times New Roman" w:hAnsi="Times New Roman" w:cs="Times New Roman"/>
                <w:color w:val="000000"/>
                <w:sz w:val="24"/>
                <w:szCs w:val="24"/>
              </w:rPr>
              <w:t>Местоположение</w:t>
            </w:r>
          </w:p>
          <w:p w:rsidR="00063039" w:rsidRPr="00063039" w:rsidRDefault="00063039" w:rsidP="00063039">
            <w:pPr>
              <w:spacing w:after="0" w:line="240" w:lineRule="auto"/>
              <w:jc w:val="center"/>
              <w:rPr>
                <w:rFonts w:ascii="Times New Roman" w:hAnsi="Times New Roman" w:cs="Times New Roman"/>
                <w:color w:val="000000"/>
                <w:sz w:val="24"/>
                <w:szCs w:val="24"/>
              </w:rPr>
            </w:pPr>
            <w:r w:rsidRPr="00063039">
              <w:rPr>
                <w:rFonts w:ascii="Times New Roman" w:hAnsi="Times New Roman" w:cs="Times New Roman"/>
                <w:color w:val="000000"/>
                <w:sz w:val="24"/>
                <w:szCs w:val="24"/>
              </w:rPr>
              <w:t>объекта</w:t>
            </w:r>
          </w:p>
        </w:tc>
        <w:tc>
          <w:tcPr>
            <w:tcW w:w="2013" w:type="dxa"/>
            <w:tcBorders>
              <w:top w:val="single" w:sz="4" w:space="0" w:color="auto"/>
              <w:left w:val="single" w:sz="4" w:space="0" w:color="auto"/>
              <w:bottom w:val="nil"/>
              <w:right w:val="single" w:sz="4" w:space="0" w:color="auto"/>
            </w:tcBorders>
            <w:vAlign w:val="center"/>
          </w:tcPr>
          <w:p w:rsidR="00063039" w:rsidRPr="00063039" w:rsidRDefault="00063039" w:rsidP="00063039">
            <w:pPr>
              <w:spacing w:after="0" w:line="240" w:lineRule="auto"/>
              <w:jc w:val="center"/>
              <w:rPr>
                <w:rFonts w:ascii="Times New Roman" w:hAnsi="Times New Roman" w:cs="Times New Roman"/>
                <w:color w:val="000000"/>
                <w:sz w:val="24"/>
                <w:szCs w:val="24"/>
              </w:rPr>
            </w:pPr>
            <w:r w:rsidRPr="00063039">
              <w:rPr>
                <w:rFonts w:ascii="Times New Roman" w:hAnsi="Times New Roman" w:cs="Times New Roman"/>
                <w:color w:val="000000"/>
                <w:sz w:val="24"/>
                <w:szCs w:val="24"/>
              </w:rPr>
              <w:t>Районы</w:t>
            </w:r>
          </w:p>
          <w:p w:rsidR="00063039" w:rsidRPr="00063039" w:rsidRDefault="00063039" w:rsidP="00063039">
            <w:pPr>
              <w:spacing w:after="0" w:line="240" w:lineRule="auto"/>
              <w:jc w:val="center"/>
              <w:rPr>
                <w:rFonts w:ascii="Times New Roman" w:hAnsi="Times New Roman" w:cs="Times New Roman"/>
                <w:color w:val="000000"/>
                <w:sz w:val="24"/>
                <w:szCs w:val="24"/>
              </w:rPr>
            </w:pPr>
            <w:r w:rsidRPr="00063039">
              <w:rPr>
                <w:rFonts w:ascii="Times New Roman" w:hAnsi="Times New Roman" w:cs="Times New Roman"/>
                <w:color w:val="000000"/>
                <w:sz w:val="24"/>
                <w:szCs w:val="24"/>
              </w:rPr>
              <w:t xml:space="preserve"> (Республика Башкортостан)</w:t>
            </w:r>
          </w:p>
        </w:tc>
        <w:tc>
          <w:tcPr>
            <w:tcW w:w="1875" w:type="dxa"/>
            <w:tcBorders>
              <w:top w:val="single" w:sz="4" w:space="0" w:color="auto"/>
              <w:left w:val="single" w:sz="4" w:space="0" w:color="auto"/>
              <w:bottom w:val="nil"/>
              <w:right w:val="single" w:sz="4" w:space="0" w:color="auto"/>
            </w:tcBorders>
            <w:shd w:val="clear" w:color="auto" w:fill="auto"/>
            <w:vAlign w:val="center"/>
            <w:hideMark/>
          </w:tcPr>
          <w:p w:rsidR="00063039" w:rsidRPr="00063039" w:rsidRDefault="00063039" w:rsidP="00063039">
            <w:pPr>
              <w:spacing w:after="0" w:line="240" w:lineRule="auto"/>
              <w:jc w:val="center"/>
              <w:rPr>
                <w:rFonts w:ascii="Times New Roman" w:hAnsi="Times New Roman" w:cs="Times New Roman"/>
                <w:color w:val="000000"/>
                <w:sz w:val="24"/>
                <w:szCs w:val="24"/>
              </w:rPr>
            </w:pPr>
            <w:r w:rsidRPr="00063039">
              <w:rPr>
                <w:rFonts w:ascii="Times New Roman" w:hAnsi="Times New Roman" w:cs="Times New Roman"/>
                <w:color w:val="000000"/>
                <w:sz w:val="24"/>
                <w:szCs w:val="24"/>
              </w:rPr>
              <w:t>Протяженность, км</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center"/>
          </w:tcPr>
          <w:p w:rsidR="00063039" w:rsidRPr="00063039" w:rsidRDefault="00063039" w:rsidP="00063039">
            <w:pPr>
              <w:spacing w:after="0" w:line="240" w:lineRule="auto"/>
              <w:jc w:val="center"/>
              <w:rPr>
                <w:rFonts w:ascii="Times New Roman" w:hAnsi="Times New Roman" w:cs="Times New Roman"/>
                <w:sz w:val="24"/>
                <w:szCs w:val="24"/>
              </w:rPr>
            </w:pPr>
          </w:p>
        </w:tc>
        <w:tc>
          <w:tcPr>
            <w:tcW w:w="1715" w:type="dxa"/>
            <w:tcBorders>
              <w:top w:val="nil"/>
              <w:left w:val="nil"/>
              <w:bottom w:val="single" w:sz="4" w:space="0" w:color="auto"/>
              <w:right w:val="nil"/>
            </w:tcBorders>
            <w:shd w:val="clear" w:color="000000" w:fill="FFFFFF"/>
            <w:vAlign w:val="center"/>
          </w:tcPr>
          <w:p w:rsidR="00063039" w:rsidRPr="00063039" w:rsidRDefault="00063039" w:rsidP="00063039">
            <w:pPr>
              <w:spacing w:after="0" w:line="240" w:lineRule="auto"/>
              <w:jc w:val="center"/>
              <w:rPr>
                <w:rFonts w:ascii="Times New Roman" w:hAnsi="Times New Roman" w:cs="Times New Roman"/>
                <w:sz w:val="24"/>
                <w:szCs w:val="24"/>
              </w:rPr>
            </w:pPr>
          </w:p>
        </w:tc>
        <w:tc>
          <w:tcPr>
            <w:tcW w:w="3137" w:type="dxa"/>
            <w:tcBorders>
              <w:top w:val="nil"/>
              <w:left w:val="single" w:sz="4" w:space="0" w:color="auto"/>
              <w:bottom w:val="single" w:sz="4" w:space="0" w:color="auto"/>
              <w:right w:val="single" w:sz="4" w:space="0" w:color="auto"/>
            </w:tcBorders>
            <w:shd w:val="clear" w:color="auto" w:fill="auto"/>
            <w:vAlign w:val="center"/>
          </w:tcPr>
          <w:p w:rsidR="00063039" w:rsidRPr="00063039" w:rsidRDefault="00063039" w:rsidP="00063039">
            <w:pPr>
              <w:spacing w:after="0" w:line="240" w:lineRule="auto"/>
              <w:jc w:val="center"/>
              <w:rPr>
                <w:rFonts w:ascii="Times New Roman" w:hAnsi="Times New Roman" w:cs="Times New Roman"/>
                <w:sz w:val="24"/>
                <w:szCs w:val="24"/>
              </w:rPr>
            </w:pPr>
          </w:p>
        </w:tc>
        <w:tc>
          <w:tcPr>
            <w:tcW w:w="2013" w:type="dxa"/>
            <w:tcBorders>
              <w:top w:val="nil"/>
              <w:left w:val="single" w:sz="4" w:space="0" w:color="auto"/>
              <w:bottom w:val="single" w:sz="4" w:space="0" w:color="auto"/>
              <w:right w:val="single" w:sz="4" w:space="0" w:color="auto"/>
            </w:tcBorders>
          </w:tcPr>
          <w:p w:rsidR="00063039" w:rsidRPr="00063039" w:rsidRDefault="00063039" w:rsidP="00063039">
            <w:pPr>
              <w:spacing w:after="0" w:line="240" w:lineRule="auto"/>
              <w:rPr>
                <w:rFonts w:ascii="Times New Roman" w:hAnsi="Times New Roman" w:cs="Times New Roman"/>
                <w:sz w:val="24"/>
                <w:szCs w:val="24"/>
              </w:rPr>
            </w:pP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rPr>
                <w:rFonts w:ascii="Times New Roman" w:hAnsi="Times New Roman" w:cs="Times New Roman"/>
                <w:sz w:val="24"/>
                <w:szCs w:val="24"/>
              </w:rPr>
            </w:pP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Сибай-Аскарово-Белорецк</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Баймакский, Абзелиловский, Белорецкий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lang w:val="en-US"/>
              </w:rPr>
            </w:pPr>
            <w:r w:rsidRPr="00063039">
              <w:rPr>
                <w:rFonts w:ascii="Times New Roman" w:hAnsi="Times New Roman" w:cs="Times New Roman"/>
                <w:sz w:val="24"/>
                <w:szCs w:val="24"/>
              </w:rPr>
              <w:t>132,</w:t>
            </w:r>
            <w:r w:rsidRPr="00063039">
              <w:rPr>
                <w:rFonts w:ascii="Times New Roman" w:hAnsi="Times New Roman" w:cs="Times New Roman"/>
                <w:sz w:val="24"/>
                <w:szCs w:val="24"/>
                <w:lang w:val="en-US"/>
              </w:rPr>
              <w:t>4</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2</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Нефтекамск-Янаул-Татышлы</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Краснокамский, Янаульский, Татышлинский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129,95</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3</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Бакалы-Верхнеяркеево-Дюртюли-Бураево</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Бакалинский, Илишевский, Дюртюлинский, Бураевский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170,85</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4</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Мишкино-Аскино</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Караидельский, Аскинский</w:t>
            </w:r>
          </w:p>
        </w:tc>
        <w:tc>
          <w:tcPr>
            <w:tcW w:w="1875" w:type="dxa"/>
            <w:tcBorders>
              <w:top w:val="nil"/>
              <w:left w:val="single" w:sz="4" w:space="0" w:color="auto"/>
              <w:bottom w:val="single" w:sz="4" w:space="0" w:color="auto"/>
              <w:right w:val="single" w:sz="4" w:space="0" w:color="auto"/>
            </w:tcBorders>
            <w:shd w:val="clear" w:color="auto" w:fill="auto"/>
            <w:noWrap/>
            <w:vAlign w:val="center"/>
          </w:tcPr>
          <w:p w:rsidR="00063039" w:rsidRPr="00063039" w:rsidRDefault="00063039" w:rsidP="00063039">
            <w:pPr>
              <w:spacing w:after="0" w:line="240" w:lineRule="auto"/>
              <w:jc w:val="right"/>
              <w:rPr>
                <w:rFonts w:ascii="Times New Roman" w:hAnsi="Times New Roman" w:cs="Times New Roman"/>
                <w:color w:val="000000"/>
                <w:sz w:val="24"/>
                <w:szCs w:val="24"/>
              </w:rPr>
            </w:pPr>
            <w:r w:rsidRPr="00063039">
              <w:rPr>
                <w:rFonts w:ascii="Times New Roman" w:hAnsi="Times New Roman" w:cs="Times New Roman"/>
                <w:color w:val="000000"/>
                <w:sz w:val="24"/>
                <w:szCs w:val="24"/>
              </w:rPr>
              <w:t>40</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5</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Буздяк-Языково-Чишмы</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Буздякский, Благоварский, Чишминский</w:t>
            </w:r>
          </w:p>
        </w:tc>
        <w:tc>
          <w:tcPr>
            <w:tcW w:w="1875" w:type="dxa"/>
            <w:tcBorders>
              <w:top w:val="nil"/>
              <w:left w:val="single" w:sz="4" w:space="0" w:color="auto"/>
              <w:bottom w:val="single" w:sz="4" w:space="0" w:color="auto"/>
              <w:right w:val="single" w:sz="4" w:space="0" w:color="auto"/>
            </w:tcBorders>
            <w:shd w:val="clear" w:color="auto" w:fill="auto"/>
            <w:noWrap/>
            <w:vAlign w:val="center"/>
          </w:tcPr>
          <w:p w:rsidR="00063039" w:rsidRPr="00063039" w:rsidRDefault="00063039" w:rsidP="00063039">
            <w:pPr>
              <w:spacing w:after="0" w:line="240" w:lineRule="auto"/>
              <w:jc w:val="right"/>
              <w:rPr>
                <w:rFonts w:ascii="Times New Roman" w:hAnsi="Times New Roman" w:cs="Times New Roman"/>
                <w:color w:val="000000"/>
                <w:sz w:val="24"/>
                <w:szCs w:val="24"/>
              </w:rPr>
            </w:pPr>
            <w:r w:rsidRPr="00063039">
              <w:rPr>
                <w:rFonts w:ascii="Times New Roman" w:hAnsi="Times New Roman" w:cs="Times New Roman"/>
                <w:color w:val="000000"/>
                <w:sz w:val="24"/>
                <w:szCs w:val="24"/>
              </w:rPr>
              <w:t>77,5</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6</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Бирск-Мишкино-Караидель</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Бирский, Мишкинский, Караидельский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116,5</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7</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Ишимбай- с.Петровское - р/ц Красноусольский</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Гафурийский, Ишимбайский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78</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8</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Баймак-Тубинск-Темясово-Билалово</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Баймакский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100,8</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9</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Сибай-Акъяр</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Баймакский, Хайбуллинский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123</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10</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Белорецк-Учалы</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Белорецкий, Учалинский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lang w:val="en-US"/>
              </w:rPr>
              <w:t>6</w:t>
            </w:r>
            <w:r w:rsidRPr="00063039">
              <w:rPr>
                <w:rFonts w:ascii="Times New Roman" w:hAnsi="Times New Roman" w:cs="Times New Roman"/>
                <w:sz w:val="24"/>
                <w:szCs w:val="24"/>
              </w:rPr>
              <w:t>8,</w:t>
            </w:r>
            <w:r w:rsidRPr="00063039">
              <w:rPr>
                <w:rFonts w:ascii="Times New Roman" w:hAnsi="Times New Roman" w:cs="Times New Roman"/>
                <w:sz w:val="24"/>
                <w:szCs w:val="24"/>
                <w:lang w:val="en-US"/>
              </w:rPr>
              <w:t>0</w:t>
            </w:r>
            <w:r w:rsidRPr="00063039">
              <w:rPr>
                <w:rFonts w:ascii="Times New Roman" w:hAnsi="Times New Roman" w:cs="Times New Roman"/>
                <w:sz w:val="24"/>
                <w:szCs w:val="24"/>
              </w:rPr>
              <w:t>5</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11</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Новобелокатай-В.Киги-Малояз</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Белокатайский, Кигинский, Салаватский </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117</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12</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ВОЛС </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Месягутово</w:t>
            </w:r>
            <w:r w:rsidRPr="00063039">
              <w:rPr>
                <w:rFonts w:ascii="Times New Roman" w:hAnsi="Times New Roman" w:cs="Times New Roman"/>
                <w:sz w:val="24"/>
                <w:szCs w:val="24"/>
                <w:lang w:val="en-US"/>
              </w:rPr>
              <w:t>-</w:t>
            </w:r>
            <w:r w:rsidRPr="00063039">
              <w:rPr>
                <w:rFonts w:ascii="Times New Roman" w:hAnsi="Times New Roman" w:cs="Times New Roman"/>
                <w:sz w:val="24"/>
                <w:szCs w:val="24"/>
              </w:rPr>
              <w:t xml:space="preserve">Большеустьикинское </w:t>
            </w:r>
            <w:r w:rsidRPr="00063039">
              <w:rPr>
                <w:rFonts w:ascii="Times New Roman" w:hAnsi="Times New Roman" w:cs="Times New Roman"/>
                <w:sz w:val="24"/>
                <w:szCs w:val="24"/>
                <w:lang w:val="en-US"/>
              </w:rPr>
              <w:t>-</w:t>
            </w:r>
            <w:r w:rsidRPr="00063039">
              <w:rPr>
                <w:rFonts w:ascii="Times New Roman" w:hAnsi="Times New Roman" w:cs="Times New Roman"/>
                <w:sz w:val="24"/>
                <w:szCs w:val="24"/>
              </w:rPr>
              <w:t>Новобелокатай</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Дуванский, Мечетлинский, Белокатайский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128</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 xml:space="preserve">  13</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ВОЛС</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Караидель</w:t>
            </w:r>
            <w:r w:rsidRPr="00063039">
              <w:rPr>
                <w:rFonts w:ascii="Times New Roman" w:hAnsi="Times New Roman" w:cs="Times New Roman"/>
                <w:sz w:val="24"/>
                <w:szCs w:val="24"/>
                <w:lang w:val="en-US"/>
              </w:rPr>
              <w:t>-</w:t>
            </w:r>
            <w:r w:rsidRPr="00063039">
              <w:rPr>
                <w:rFonts w:ascii="Times New Roman" w:hAnsi="Times New Roman" w:cs="Times New Roman"/>
                <w:sz w:val="24"/>
                <w:szCs w:val="24"/>
              </w:rPr>
              <w:t>Месягутово</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Караидельский, Дуванский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115,2</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lang w:val="en-US"/>
              </w:rPr>
            </w:pPr>
            <w:r w:rsidRPr="00063039">
              <w:rPr>
                <w:rFonts w:ascii="Times New Roman" w:hAnsi="Times New Roman" w:cs="Times New Roman"/>
                <w:sz w:val="24"/>
                <w:szCs w:val="24"/>
                <w:lang w:val="en-US"/>
              </w:rPr>
              <w:t>14</w:t>
            </w:r>
          </w:p>
        </w:tc>
        <w:tc>
          <w:tcPr>
            <w:tcW w:w="1715" w:type="dxa"/>
            <w:tcBorders>
              <w:top w:val="nil"/>
              <w:left w:val="nil"/>
              <w:bottom w:val="single" w:sz="4" w:space="0" w:color="auto"/>
              <w:right w:val="nil"/>
            </w:tcBorders>
            <w:shd w:val="clear" w:color="000000" w:fill="FFFFFF"/>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ВОЛС</w:t>
            </w:r>
          </w:p>
        </w:tc>
        <w:tc>
          <w:tcPr>
            <w:tcW w:w="3137" w:type="dxa"/>
            <w:tcBorders>
              <w:top w:val="nil"/>
              <w:left w:val="single" w:sz="4" w:space="0" w:color="auto"/>
              <w:bottom w:val="single" w:sz="4" w:space="0" w:color="auto"/>
              <w:right w:val="single" w:sz="4" w:space="0" w:color="auto"/>
            </w:tcBorders>
            <w:shd w:val="clear" w:color="auto" w:fill="auto"/>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Уфа-Белорецк (на участке ВОЛС Архангельское-Приуралье)</w:t>
            </w:r>
          </w:p>
        </w:tc>
        <w:tc>
          <w:tcPr>
            <w:tcW w:w="2013" w:type="dxa"/>
            <w:tcBorders>
              <w:top w:val="nil"/>
              <w:left w:val="single" w:sz="4" w:space="0" w:color="auto"/>
              <w:bottom w:val="single" w:sz="4" w:space="0" w:color="auto"/>
              <w:right w:val="single" w:sz="4" w:space="0" w:color="auto"/>
            </w:tcBorders>
            <w:vAlign w:val="bottom"/>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Архангельский</w:t>
            </w: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rPr>
            </w:pPr>
            <w:r w:rsidRPr="00063039">
              <w:rPr>
                <w:rFonts w:ascii="Times New Roman" w:hAnsi="Times New Roman" w:cs="Times New Roman"/>
                <w:sz w:val="24"/>
                <w:szCs w:val="24"/>
              </w:rPr>
              <w:t>5,16</w:t>
            </w:r>
          </w:p>
        </w:tc>
      </w:tr>
      <w:tr w:rsidR="00063039" w:rsidRPr="00063039" w:rsidTr="00063039">
        <w:trPr>
          <w:trHeight w:val="255"/>
        </w:trPr>
        <w:tc>
          <w:tcPr>
            <w:tcW w:w="540" w:type="dxa"/>
            <w:tcBorders>
              <w:top w:val="nil"/>
              <w:left w:val="single" w:sz="4" w:space="0" w:color="auto"/>
              <w:bottom w:val="single" w:sz="4" w:space="0" w:color="auto"/>
              <w:right w:val="single" w:sz="4" w:space="0" w:color="auto"/>
            </w:tcBorders>
            <w:shd w:val="clear" w:color="000000" w:fill="FFFFFF"/>
            <w:vAlign w:val="center"/>
          </w:tcPr>
          <w:p w:rsidR="00063039" w:rsidRPr="00063039" w:rsidRDefault="00063039" w:rsidP="00063039">
            <w:pPr>
              <w:spacing w:after="0" w:line="240" w:lineRule="auto"/>
              <w:jc w:val="center"/>
              <w:rPr>
                <w:rFonts w:ascii="Times New Roman" w:hAnsi="Times New Roman" w:cs="Times New Roman"/>
                <w:sz w:val="24"/>
                <w:szCs w:val="24"/>
              </w:rPr>
            </w:pPr>
          </w:p>
        </w:tc>
        <w:tc>
          <w:tcPr>
            <w:tcW w:w="1715" w:type="dxa"/>
            <w:tcBorders>
              <w:top w:val="nil"/>
              <w:left w:val="nil"/>
              <w:bottom w:val="single" w:sz="4" w:space="0" w:color="auto"/>
              <w:right w:val="nil"/>
            </w:tcBorders>
            <w:shd w:val="clear" w:color="000000" w:fill="FFFFFF"/>
            <w:vAlign w:val="center"/>
          </w:tcPr>
          <w:p w:rsidR="00063039" w:rsidRPr="00063039" w:rsidRDefault="00063039" w:rsidP="00063039">
            <w:pPr>
              <w:spacing w:after="0" w:line="240" w:lineRule="auto"/>
              <w:rPr>
                <w:rFonts w:ascii="Times New Roman" w:hAnsi="Times New Roman" w:cs="Times New Roman"/>
                <w:sz w:val="24"/>
                <w:szCs w:val="24"/>
              </w:rPr>
            </w:pPr>
            <w:r w:rsidRPr="00063039">
              <w:rPr>
                <w:rFonts w:ascii="Times New Roman" w:hAnsi="Times New Roman" w:cs="Times New Roman"/>
                <w:sz w:val="24"/>
                <w:szCs w:val="24"/>
              </w:rPr>
              <w:t>всего</w:t>
            </w:r>
          </w:p>
        </w:tc>
        <w:tc>
          <w:tcPr>
            <w:tcW w:w="3137" w:type="dxa"/>
            <w:tcBorders>
              <w:top w:val="nil"/>
              <w:left w:val="single" w:sz="4" w:space="0" w:color="auto"/>
              <w:bottom w:val="single" w:sz="4" w:space="0" w:color="auto"/>
              <w:right w:val="single" w:sz="4" w:space="0" w:color="auto"/>
            </w:tcBorders>
            <w:shd w:val="clear" w:color="auto" w:fill="auto"/>
            <w:vAlign w:val="center"/>
          </w:tcPr>
          <w:p w:rsidR="00063039" w:rsidRPr="00063039" w:rsidRDefault="00063039" w:rsidP="00063039">
            <w:pPr>
              <w:spacing w:after="0" w:line="240" w:lineRule="auto"/>
              <w:jc w:val="center"/>
              <w:rPr>
                <w:rFonts w:ascii="Times New Roman" w:hAnsi="Times New Roman" w:cs="Times New Roman"/>
                <w:sz w:val="24"/>
                <w:szCs w:val="24"/>
              </w:rPr>
            </w:pPr>
          </w:p>
        </w:tc>
        <w:tc>
          <w:tcPr>
            <w:tcW w:w="2013" w:type="dxa"/>
            <w:tcBorders>
              <w:top w:val="nil"/>
              <w:left w:val="single" w:sz="4" w:space="0" w:color="auto"/>
              <w:bottom w:val="single" w:sz="4" w:space="0" w:color="auto"/>
              <w:right w:val="single" w:sz="4" w:space="0" w:color="auto"/>
            </w:tcBorders>
          </w:tcPr>
          <w:p w:rsidR="00063039" w:rsidRPr="00063039" w:rsidRDefault="00063039" w:rsidP="00063039">
            <w:pPr>
              <w:spacing w:after="0" w:line="240" w:lineRule="auto"/>
              <w:rPr>
                <w:rFonts w:ascii="Times New Roman" w:hAnsi="Times New Roman" w:cs="Times New Roman"/>
                <w:sz w:val="24"/>
                <w:szCs w:val="24"/>
              </w:rPr>
            </w:pPr>
          </w:p>
        </w:tc>
        <w:tc>
          <w:tcPr>
            <w:tcW w:w="1875" w:type="dxa"/>
            <w:tcBorders>
              <w:top w:val="nil"/>
              <w:left w:val="single" w:sz="4" w:space="0" w:color="auto"/>
              <w:bottom w:val="single" w:sz="4" w:space="0" w:color="auto"/>
              <w:right w:val="single" w:sz="4" w:space="0" w:color="auto"/>
            </w:tcBorders>
            <w:shd w:val="clear" w:color="auto" w:fill="auto"/>
            <w:noWrap/>
            <w:vAlign w:val="bottom"/>
          </w:tcPr>
          <w:p w:rsidR="00063039" w:rsidRPr="00063039" w:rsidRDefault="00063039" w:rsidP="00063039">
            <w:pPr>
              <w:spacing w:after="0" w:line="240" w:lineRule="auto"/>
              <w:jc w:val="right"/>
              <w:rPr>
                <w:rFonts w:ascii="Times New Roman" w:hAnsi="Times New Roman" w:cs="Times New Roman"/>
                <w:sz w:val="24"/>
                <w:szCs w:val="24"/>
                <w:lang w:val="en-US"/>
              </w:rPr>
            </w:pPr>
            <w:r w:rsidRPr="00063039">
              <w:rPr>
                <w:rFonts w:ascii="Times New Roman" w:hAnsi="Times New Roman" w:cs="Times New Roman"/>
                <w:sz w:val="24"/>
                <w:szCs w:val="24"/>
              </w:rPr>
              <w:t>1</w:t>
            </w:r>
            <w:r w:rsidR="006B5D64">
              <w:rPr>
                <w:rFonts w:ascii="Times New Roman" w:hAnsi="Times New Roman" w:cs="Times New Roman"/>
                <w:sz w:val="24"/>
                <w:szCs w:val="24"/>
              </w:rPr>
              <w:t xml:space="preserve"> </w:t>
            </w:r>
            <w:r w:rsidRPr="00063039">
              <w:rPr>
                <w:rFonts w:ascii="Times New Roman" w:hAnsi="Times New Roman" w:cs="Times New Roman"/>
                <w:sz w:val="24"/>
                <w:szCs w:val="24"/>
              </w:rPr>
              <w:t>402,41</w:t>
            </w:r>
          </w:p>
        </w:tc>
      </w:tr>
    </w:tbl>
    <w:p w:rsidR="00063039" w:rsidRDefault="00063039" w:rsidP="00D020D8">
      <w:pPr>
        <w:rPr>
          <w:b/>
        </w:rPr>
      </w:pPr>
    </w:p>
    <w:p w:rsidR="00063039" w:rsidRDefault="00063039" w:rsidP="00D020D8">
      <w:pPr>
        <w:rPr>
          <w:b/>
        </w:rPr>
      </w:pPr>
    </w:p>
    <w:p w:rsidR="00E17A42" w:rsidRDefault="00E17A42" w:rsidP="00E17A42">
      <w:pPr>
        <w:rPr>
          <w:rFonts w:ascii="Times New Roman" w:hAnsi="Times New Roman" w:cs="Times New Roman"/>
          <w:i/>
          <w:color w:val="000000" w:themeColor="text1"/>
          <w:sz w:val="36"/>
          <w:szCs w:val="36"/>
        </w:rPr>
      </w:pPr>
      <w:r w:rsidRPr="00BA63A8">
        <w:rPr>
          <w:rFonts w:ascii="Times New Roman" w:hAnsi="Times New Roman" w:cs="Times New Roman"/>
          <w:color w:val="0070C0"/>
          <w:sz w:val="36"/>
          <w:szCs w:val="36"/>
        </w:rPr>
        <w:t xml:space="preserve">Раздел </w:t>
      </w:r>
      <w:r w:rsidRPr="00BA63A8">
        <w:rPr>
          <w:rFonts w:ascii="Times New Roman" w:hAnsi="Times New Roman" w:cs="Times New Roman"/>
          <w:color w:val="0070C0"/>
          <w:sz w:val="36"/>
          <w:szCs w:val="36"/>
          <w:lang w:val="en-US"/>
        </w:rPr>
        <w:t>V</w:t>
      </w:r>
      <w:r w:rsidRPr="00BA63A8">
        <w:rPr>
          <w:rFonts w:ascii="Times New Roman" w:hAnsi="Times New Roman" w:cs="Times New Roman"/>
          <w:color w:val="0070C0"/>
          <w:sz w:val="36"/>
          <w:szCs w:val="36"/>
        </w:rPr>
        <w:t xml:space="preserve"> Проект договора </w:t>
      </w:r>
      <w:r w:rsidR="003F4361">
        <w:rPr>
          <w:rFonts w:ascii="Times New Roman" w:hAnsi="Times New Roman" w:cs="Times New Roman"/>
          <w:color w:val="0070C0"/>
          <w:sz w:val="36"/>
          <w:szCs w:val="36"/>
        </w:rPr>
        <w:t xml:space="preserve"> </w:t>
      </w:r>
      <w:r w:rsidR="003F4361" w:rsidRPr="003F4361">
        <w:rPr>
          <w:rFonts w:ascii="Times New Roman" w:hAnsi="Times New Roman" w:cs="Times New Roman"/>
          <w:i/>
          <w:color w:val="000000" w:themeColor="text1"/>
          <w:sz w:val="36"/>
          <w:szCs w:val="36"/>
        </w:rPr>
        <w:t>(прилагается отдельным файлом к Документации)</w:t>
      </w:r>
    </w:p>
    <w:p w:rsidR="006B5D64" w:rsidRPr="006B5D64" w:rsidRDefault="006B5D64" w:rsidP="00E17A42">
      <w:pPr>
        <w:rPr>
          <w:rFonts w:ascii="Times New Roman" w:hAnsi="Times New Roman" w:cs="Times New Roman"/>
          <w:color w:val="0070C0"/>
          <w:sz w:val="36"/>
          <w:szCs w:val="36"/>
        </w:rPr>
      </w:pPr>
    </w:p>
    <w:sectPr w:rsidR="006B5D64" w:rsidRPr="006B5D64" w:rsidSect="004B3CB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E24" w:rsidRDefault="00BD2E24" w:rsidP="00D93D3D">
      <w:pPr>
        <w:spacing w:after="0" w:line="240" w:lineRule="auto"/>
      </w:pPr>
      <w:r>
        <w:separator/>
      </w:r>
    </w:p>
  </w:endnote>
  <w:endnote w:type="continuationSeparator" w:id="0">
    <w:p w:rsidR="00BD2E24" w:rsidRDefault="00BD2E24" w:rsidP="00D93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E24" w:rsidRDefault="00BD2E24" w:rsidP="00D93D3D">
      <w:pPr>
        <w:spacing w:after="0" w:line="240" w:lineRule="auto"/>
      </w:pPr>
      <w:r>
        <w:separator/>
      </w:r>
    </w:p>
  </w:footnote>
  <w:footnote w:type="continuationSeparator" w:id="0">
    <w:p w:rsidR="00BD2E24" w:rsidRDefault="00BD2E24" w:rsidP="00D93D3D">
      <w:pPr>
        <w:spacing w:after="0" w:line="240" w:lineRule="auto"/>
      </w:pPr>
      <w:r>
        <w:continuationSeparator/>
      </w:r>
    </w:p>
  </w:footnote>
  <w:footnote w:id="1">
    <w:p w:rsidR="00A113E3" w:rsidRPr="00901992" w:rsidRDefault="00A113E3" w:rsidP="00D93D3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3" w:rsidRDefault="00A113E3">
    <w:pPr>
      <w:pStyle w:val="a6"/>
      <w:jc w:val="center"/>
    </w:pPr>
  </w:p>
  <w:p w:rsidR="00A113E3" w:rsidRDefault="00A113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3" w:rsidRDefault="00A113E3">
    <w:pPr>
      <w:pStyle w:val="a6"/>
      <w:jc w:val="center"/>
    </w:pPr>
  </w:p>
  <w:p w:rsidR="00A113E3" w:rsidRDefault="00A113E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3E3" w:rsidRDefault="00A113E3">
    <w:pPr>
      <w:pStyle w:val="a6"/>
      <w:jc w:val="center"/>
    </w:pPr>
  </w:p>
  <w:p w:rsidR="00A113E3" w:rsidRDefault="00A113E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4A42FAF"/>
    <w:multiLevelType w:val="multilevel"/>
    <w:tmpl w:val="4D807A5E"/>
    <w:lvl w:ilvl="0">
      <w:start w:val="5"/>
      <w:numFmt w:val="decimal"/>
      <w:lvlText w:val="%1."/>
      <w:lvlJc w:val="left"/>
      <w:pPr>
        <w:ind w:left="540" w:hanging="540"/>
      </w:pPr>
      <w:rPr>
        <w:rFonts w:hint="default"/>
      </w:rPr>
    </w:lvl>
    <w:lvl w:ilvl="1">
      <w:start w:val="1"/>
      <w:numFmt w:val="decimal"/>
      <w:lvlText w:val="%1.%2."/>
      <w:lvlJc w:val="left"/>
      <w:pPr>
        <w:ind w:left="1958"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E3406F9"/>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874567"/>
    <w:multiLevelType w:val="multilevel"/>
    <w:tmpl w:val="CAEAEA86"/>
    <w:lvl w:ilvl="0">
      <w:start w:val="10"/>
      <w:numFmt w:val="decimal"/>
      <w:lvlText w:val="%1."/>
      <w:lvlJc w:val="left"/>
      <w:pPr>
        <w:ind w:left="540" w:hanging="540"/>
      </w:pPr>
      <w:rPr>
        <w:rFonts w:hint="default"/>
      </w:rPr>
    </w:lvl>
    <w:lvl w:ilvl="1">
      <w:start w:val="1"/>
      <w:numFmt w:val="decimal"/>
      <w:lvlText w:val="%1.%2."/>
      <w:lvlJc w:val="left"/>
      <w:pPr>
        <w:ind w:left="1391" w:hanging="540"/>
      </w:pPr>
      <w:rPr>
        <w:rFonts w:hint="default"/>
        <w:color w:val="auto"/>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7E84892"/>
    <w:multiLevelType w:val="hybridMultilevel"/>
    <w:tmpl w:val="B62679D4"/>
    <w:lvl w:ilvl="0" w:tplc="04190001">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7"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00D5A"/>
    <w:multiLevelType w:val="multilevel"/>
    <w:tmpl w:val="82CC4CEC"/>
    <w:lvl w:ilvl="0">
      <w:start w:val="1"/>
      <w:numFmt w:val="decimal"/>
      <w:lvlText w:val="%1."/>
      <w:lvlJc w:val="left"/>
      <w:pPr>
        <w:ind w:left="360" w:hanging="360"/>
      </w:pPr>
    </w:lvl>
    <w:lvl w:ilvl="1">
      <w:start w:val="1"/>
      <w:numFmt w:val="decimal"/>
      <w:lvlText w:val="4.2.%2."/>
      <w:lvlJc w:val="left"/>
      <w:pPr>
        <w:ind w:left="432" w:hanging="432"/>
      </w:pPr>
      <w:rPr>
        <w:rFonts w:hint="default"/>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F50735"/>
    <w:multiLevelType w:val="hybridMultilevel"/>
    <w:tmpl w:val="67B6174E"/>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11" w15:restartNumberingAfterBreak="0">
    <w:nsid w:val="2F546C62"/>
    <w:multiLevelType w:val="multilevel"/>
    <w:tmpl w:val="EB548E3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color w:val="auto"/>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2" w15:restartNumberingAfterBreak="0">
    <w:nsid w:val="3469568D"/>
    <w:multiLevelType w:val="hybridMultilevel"/>
    <w:tmpl w:val="37B803BE"/>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38125126"/>
    <w:multiLevelType w:val="hybridMultilevel"/>
    <w:tmpl w:val="91E0D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B5EB7"/>
    <w:multiLevelType w:val="multilevel"/>
    <w:tmpl w:val="B3A2F4B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18C5F91"/>
    <w:multiLevelType w:val="multilevel"/>
    <w:tmpl w:val="0978A13A"/>
    <w:lvl w:ilvl="0">
      <w:start w:val="3"/>
      <w:numFmt w:val="decimal"/>
      <w:lvlText w:val="%1"/>
      <w:lvlJc w:val="left"/>
      <w:pPr>
        <w:ind w:left="375" w:hanging="375"/>
      </w:pPr>
      <w:rPr>
        <w:rFonts w:hint="default"/>
      </w:rPr>
    </w:lvl>
    <w:lvl w:ilvl="1">
      <w:start w:val="1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8" w15:restartNumberingAfterBreak="0">
    <w:nsid w:val="428E0BEF"/>
    <w:multiLevelType w:val="multilevel"/>
    <w:tmpl w:val="2F10F9A2"/>
    <w:lvl w:ilvl="0">
      <w:start w:val="4"/>
      <w:numFmt w:val="decimal"/>
      <w:suff w:val="space"/>
      <w:lvlText w:val="%1."/>
      <w:lvlJc w:val="left"/>
      <w:pPr>
        <w:ind w:left="0" w:firstLine="0"/>
      </w:pPr>
      <w:rPr>
        <w:rFonts w:ascii="Times New Roman" w:hAnsi="Times New Roman" w:cs="Times New Roman" w:hint="default"/>
      </w:rPr>
    </w:lvl>
    <w:lvl w:ilvl="1">
      <w:start w:val="1"/>
      <w:numFmt w:val="decimal"/>
      <w:isLgl/>
      <w:suff w:val="space"/>
      <w:lvlText w:val="%1.%2."/>
      <w:lvlJc w:val="left"/>
      <w:pPr>
        <w:ind w:left="0" w:firstLine="0"/>
      </w:pPr>
      <w:rPr>
        <w:rFonts w:ascii="Times New Roman" w:hAnsi="Times New Roman" w:cs="Times New Roman"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9"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717E36"/>
    <w:multiLevelType w:val="hybridMultilevel"/>
    <w:tmpl w:val="6EF047E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15:restartNumberingAfterBreak="0">
    <w:nsid w:val="553942E1"/>
    <w:multiLevelType w:val="multilevel"/>
    <w:tmpl w:val="DCEA77B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24" w15:restartNumberingAfterBreak="0">
    <w:nsid w:val="72BE24F2"/>
    <w:multiLevelType w:val="multilevel"/>
    <w:tmpl w:val="2840AB00"/>
    <w:lvl w:ilvl="0">
      <w:start w:val="4"/>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571F9"/>
    <w:multiLevelType w:val="multilevel"/>
    <w:tmpl w:val="EA0A205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27"/>
  </w:num>
  <w:num w:numId="2">
    <w:abstractNumId w:val="19"/>
  </w:num>
  <w:num w:numId="3">
    <w:abstractNumId w:val="14"/>
  </w:num>
  <w:num w:numId="4">
    <w:abstractNumId w:val="25"/>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16"/>
  </w:num>
  <w:num w:numId="9">
    <w:abstractNumId w:val="18"/>
  </w:num>
  <w:num w:numId="10">
    <w:abstractNumId w:val="24"/>
  </w:num>
  <w:num w:numId="11">
    <w:abstractNumId w:val="4"/>
  </w:num>
  <w:num w:numId="12">
    <w:abstractNumId w:val="1"/>
  </w:num>
  <w:num w:numId="13">
    <w:abstractNumId w:val="15"/>
  </w:num>
  <w:num w:numId="14">
    <w:abstractNumId w:val="13"/>
  </w:num>
  <w:num w:numId="15">
    <w:abstractNumId w:val="2"/>
  </w:num>
  <w:num w:numId="16">
    <w:abstractNumId w:val="5"/>
  </w:num>
  <w:num w:numId="17">
    <w:abstractNumId w:val="20"/>
  </w:num>
  <w:num w:numId="18">
    <w:abstractNumId w:val="10"/>
  </w:num>
  <w:num w:numId="19">
    <w:abstractNumId w:val="22"/>
  </w:num>
  <w:num w:numId="20">
    <w:abstractNumId w:val="12"/>
  </w:num>
  <w:num w:numId="21">
    <w:abstractNumId w:val="8"/>
  </w:num>
  <w:num w:numId="22">
    <w:abstractNumId w:val="26"/>
  </w:num>
  <w:num w:numId="23">
    <w:abstractNumId w:val="17"/>
  </w:num>
  <w:num w:numId="24">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
  </w:num>
  <w:num w:numId="29">
    <w:abstractNumId w:val="23"/>
  </w:num>
  <w:num w:numId="30">
    <w:abstractNumId w:val="3"/>
  </w:num>
  <w:num w:numId="31">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3D"/>
    <w:rsid w:val="00017DF0"/>
    <w:rsid w:val="00043148"/>
    <w:rsid w:val="00043671"/>
    <w:rsid w:val="00044A97"/>
    <w:rsid w:val="00054D5F"/>
    <w:rsid w:val="00063039"/>
    <w:rsid w:val="00065512"/>
    <w:rsid w:val="00081C08"/>
    <w:rsid w:val="000971B4"/>
    <w:rsid w:val="000C5564"/>
    <w:rsid w:val="000E418C"/>
    <w:rsid w:val="000E62F4"/>
    <w:rsid w:val="00122883"/>
    <w:rsid w:val="00163974"/>
    <w:rsid w:val="001723F6"/>
    <w:rsid w:val="00177689"/>
    <w:rsid w:val="001930BC"/>
    <w:rsid w:val="001C6A5C"/>
    <w:rsid w:val="001E52D8"/>
    <w:rsid w:val="001F47B5"/>
    <w:rsid w:val="00213213"/>
    <w:rsid w:val="00215FA6"/>
    <w:rsid w:val="00216933"/>
    <w:rsid w:val="00227D58"/>
    <w:rsid w:val="00241CB6"/>
    <w:rsid w:val="00257A1D"/>
    <w:rsid w:val="00260BB9"/>
    <w:rsid w:val="0027173A"/>
    <w:rsid w:val="002923FA"/>
    <w:rsid w:val="002B2909"/>
    <w:rsid w:val="002B2D7E"/>
    <w:rsid w:val="002C6A2F"/>
    <w:rsid w:val="002E1462"/>
    <w:rsid w:val="002F3127"/>
    <w:rsid w:val="002F587B"/>
    <w:rsid w:val="002F680F"/>
    <w:rsid w:val="00307CFC"/>
    <w:rsid w:val="00315B79"/>
    <w:rsid w:val="00316803"/>
    <w:rsid w:val="003446BF"/>
    <w:rsid w:val="00347536"/>
    <w:rsid w:val="003665B2"/>
    <w:rsid w:val="00390292"/>
    <w:rsid w:val="003A4138"/>
    <w:rsid w:val="003D7C07"/>
    <w:rsid w:val="003F2C31"/>
    <w:rsid w:val="003F4361"/>
    <w:rsid w:val="0040642D"/>
    <w:rsid w:val="004158C5"/>
    <w:rsid w:val="00426AB9"/>
    <w:rsid w:val="00454F12"/>
    <w:rsid w:val="004575B1"/>
    <w:rsid w:val="004927DB"/>
    <w:rsid w:val="004B3CB2"/>
    <w:rsid w:val="004D5288"/>
    <w:rsid w:val="004D7668"/>
    <w:rsid w:val="004F3F60"/>
    <w:rsid w:val="00506B8C"/>
    <w:rsid w:val="00513615"/>
    <w:rsid w:val="00517BCE"/>
    <w:rsid w:val="005419ED"/>
    <w:rsid w:val="00553A42"/>
    <w:rsid w:val="00557E9A"/>
    <w:rsid w:val="005775F4"/>
    <w:rsid w:val="00595032"/>
    <w:rsid w:val="005B1224"/>
    <w:rsid w:val="005E632E"/>
    <w:rsid w:val="005F41FC"/>
    <w:rsid w:val="00614832"/>
    <w:rsid w:val="006174E2"/>
    <w:rsid w:val="00617796"/>
    <w:rsid w:val="00626134"/>
    <w:rsid w:val="00636B77"/>
    <w:rsid w:val="0065778E"/>
    <w:rsid w:val="006721E0"/>
    <w:rsid w:val="006800A4"/>
    <w:rsid w:val="006A1092"/>
    <w:rsid w:val="006A1225"/>
    <w:rsid w:val="006A2F93"/>
    <w:rsid w:val="006B36CD"/>
    <w:rsid w:val="006B5D64"/>
    <w:rsid w:val="00712CAA"/>
    <w:rsid w:val="00715C2F"/>
    <w:rsid w:val="007332FA"/>
    <w:rsid w:val="00734B8C"/>
    <w:rsid w:val="00734DE3"/>
    <w:rsid w:val="007351EF"/>
    <w:rsid w:val="00756B59"/>
    <w:rsid w:val="00766589"/>
    <w:rsid w:val="007711FC"/>
    <w:rsid w:val="00772E5A"/>
    <w:rsid w:val="0077799C"/>
    <w:rsid w:val="007955B2"/>
    <w:rsid w:val="007A598B"/>
    <w:rsid w:val="007B19E7"/>
    <w:rsid w:val="007B5AFF"/>
    <w:rsid w:val="007F4CA2"/>
    <w:rsid w:val="008037BB"/>
    <w:rsid w:val="008060B6"/>
    <w:rsid w:val="00814594"/>
    <w:rsid w:val="008241E9"/>
    <w:rsid w:val="0082790D"/>
    <w:rsid w:val="00841A4B"/>
    <w:rsid w:val="00841CFC"/>
    <w:rsid w:val="008648DB"/>
    <w:rsid w:val="00866909"/>
    <w:rsid w:val="00880F35"/>
    <w:rsid w:val="0088647B"/>
    <w:rsid w:val="00887866"/>
    <w:rsid w:val="008C635F"/>
    <w:rsid w:val="008E18ED"/>
    <w:rsid w:val="008E7557"/>
    <w:rsid w:val="009011E6"/>
    <w:rsid w:val="00902330"/>
    <w:rsid w:val="00906DB5"/>
    <w:rsid w:val="00907C6A"/>
    <w:rsid w:val="009256A7"/>
    <w:rsid w:val="00935781"/>
    <w:rsid w:val="00946AEF"/>
    <w:rsid w:val="0096071F"/>
    <w:rsid w:val="0096369E"/>
    <w:rsid w:val="00965E1B"/>
    <w:rsid w:val="00967751"/>
    <w:rsid w:val="009B6CDC"/>
    <w:rsid w:val="009C588F"/>
    <w:rsid w:val="009D4397"/>
    <w:rsid w:val="009D6E73"/>
    <w:rsid w:val="00A03A8C"/>
    <w:rsid w:val="00A113E3"/>
    <w:rsid w:val="00A15291"/>
    <w:rsid w:val="00A33BF3"/>
    <w:rsid w:val="00A45ED5"/>
    <w:rsid w:val="00A5531B"/>
    <w:rsid w:val="00A671A3"/>
    <w:rsid w:val="00AB1D7C"/>
    <w:rsid w:val="00AC44CE"/>
    <w:rsid w:val="00B01D0B"/>
    <w:rsid w:val="00B05125"/>
    <w:rsid w:val="00B10B11"/>
    <w:rsid w:val="00B240FE"/>
    <w:rsid w:val="00B353A2"/>
    <w:rsid w:val="00B3764F"/>
    <w:rsid w:val="00B53441"/>
    <w:rsid w:val="00B5564B"/>
    <w:rsid w:val="00B773FB"/>
    <w:rsid w:val="00B82EBF"/>
    <w:rsid w:val="00B97C7A"/>
    <w:rsid w:val="00BA1F79"/>
    <w:rsid w:val="00BA63A8"/>
    <w:rsid w:val="00BB365E"/>
    <w:rsid w:val="00BC3489"/>
    <w:rsid w:val="00BD2E24"/>
    <w:rsid w:val="00BE52D8"/>
    <w:rsid w:val="00BE5579"/>
    <w:rsid w:val="00BE570A"/>
    <w:rsid w:val="00C2608B"/>
    <w:rsid w:val="00C54215"/>
    <w:rsid w:val="00C545A7"/>
    <w:rsid w:val="00C57E77"/>
    <w:rsid w:val="00C71257"/>
    <w:rsid w:val="00C77006"/>
    <w:rsid w:val="00C815F0"/>
    <w:rsid w:val="00CA0236"/>
    <w:rsid w:val="00CC3840"/>
    <w:rsid w:val="00CC459D"/>
    <w:rsid w:val="00CE15D7"/>
    <w:rsid w:val="00CE1FA6"/>
    <w:rsid w:val="00CF455C"/>
    <w:rsid w:val="00CF4A14"/>
    <w:rsid w:val="00D020D8"/>
    <w:rsid w:val="00D117C6"/>
    <w:rsid w:val="00D137F0"/>
    <w:rsid w:val="00D1411A"/>
    <w:rsid w:val="00D36D9B"/>
    <w:rsid w:val="00D446AF"/>
    <w:rsid w:val="00D46A70"/>
    <w:rsid w:val="00D534BA"/>
    <w:rsid w:val="00D540C7"/>
    <w:rsid w:val="00D5795E"/>
    <w:rsid w:val="00D93D3D"/>
    <w:rsid w:val="00D941F3"/>
    <w:rsid w:val="00DA0477"/>
    <w:rsid w:val="00DA254E"/>
    <w:rsid w:val="00DC5994"/>
    <w:rsid w:val="00E16DC1"/>
    <w:rsid w:val="00E17A42"/>
    <w:rsid w:val="00E3218B"/>
    <w:rsid w:val="00E40149"/>
    <w:rsid w:val="00E45A91"/>
    <w:rsid w:val="00E54C74"/>
    <w:rsid w:val="00E63C6C"/>
    <w:rsid w:val="00E70F56"/>
    <w:rsid w:val="00E73928"/>
    <w:rsid w:val="00E74008"/>
    <w:rsid w:val="00E91526"/>
    <w:rsid w:val="00EB48F9"/>
    <w:rsid w:val="00EC0B9F"/>
    <w:rsid w:val="00EE2D38"/>
    <w:rsid w:val="00F013A6"/>
    <w:rsid w:val="00F12A78"/>
    <w:rsid w:val="00F644F7"/>
    <w:rsid w:val="00F867F3"/>
    <w:rsid w:val="00F912D9"/>
    <w:rsid w:val="00FB5319"/>
    <w:rsid w:val="00FB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EC28B8C-A8A8-427C-8ED8-4175E9A7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D93D3D"/>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D93D3D"/>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D93D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D93D3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D93D3D"/>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D93D3D"/>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D93D3D"/>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D93D3D"/>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D93D3D"/>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D93D3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D93D3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D93D3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D93D3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D93D3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D93D3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D93D3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D93D3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D93D3D"/>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D93D3D"/>
  </w:style>
  <w:style w:type="paragraph" w:customStyle="1" w:styleId="110">
    <w:name w:val="заголовок 11"/>
    <w:basedOn w:val="a"/>
    <w:next w:val="a"/>
    <w:rsid w:val="00D93D3D"/>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D93D3D"/>
    <w:pPr>
      <w:spacing w:after="0" w:line="240" w:lineRule="auto"/>
      <w:jc w:val="center"/>
    </w:pPr>
    <w:rPr>
      <w:rFonts w:ascii="Times New Roman" w:eastAsia="Times New Roman" w:hAnsi="Times New Roman" w:cs="Times New Roman"/>
      <w:sz w:val="24"/>
      <w:szCs w:val="24"/>
      <w:lang w:eastAsia="ru-RU"/>
    </w:rPr>
  </w:style>
  <w:style w:type="character" w:styleId="a3">
    <w:name w:val="Hyperlink"/>
    <w:uiPriority w:val="99"/>
    <w:unhideWhenUsed/>
    <w:rsid w:val="00D93D3D"/>
    <w:rPr>
      <w:color w:val="0000FF"/>
      <w:u w:val="single"/>
    </w:rPr>
  </w:style>
  <w:style w:type="paragraph" w:styleId="a4">
    <w:name w:val="List Paragraph"/>
    <w:basedOn w:val="a"/>
    <w:link w:val="a5"/>
    <w:uiPriority w:val="34"/>
    <w:qFormat/>
    <w:rsid w:val="00D93D3D"/>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D93D3D"/>
    <w:pPr>
      <w:spacing w:after="0" w:line="240" w:lineRule="auto"/>
      <w:ind w:left="34" w:hanging="1"/>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D93D3D"/>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6">
    <w:name w:val="header"/>
    <w:basedOn w:val="a"/>
    <w:link w:val="a7"/>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D93D3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93D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D93D3D"/>
    <w:rPr>
      <w:rFonts w:ascii="Times New Roman" w:eastAsia="Times New Roman" w:hAnsi="Times New Roman" w:cs="Times New Roman"/>
      <w:sz w:val="24"/>
      <w:szCs w:val="24"/>
      <w:lang w:eastAsia="ru-RU"/>
    </w:rPr>
  </w:style>
  <w:style w:type="paragraph" w:styleId="aa">
    <w:name w:val="Balloon Text"/>
    <w:basedOn w:val="a"/>
    <w:link w:val="ab"/>
    <w:unhideWhenUsed/>
    <w:rsid w:val="00D93D3D"/>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D93D3D"/>
    <w:rPr>
      <w:rFonts w:ascii="Tahoma" w:eastAsia="Times New Roman" w:hAnsi="Tahoma" w:cs="Tahoma"/>
      <w:sz w:val="16"/>
      <w:szCs w:val="16"/>
      <w:lang w:eastAsia="ru-RU"/>
    </w:rPr>
  </w:style>
  <w:style w:type="table" w:styleId="ac">
    <w:name w:val="Table Grid"/>
    <w:basedOn w:val="a1"/>
    <w:uiPriority w:val="59"/>
    <w:rsid w:val="00D93D3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uiPriority w:val="99"/>
    <w:rsid w:val="00D93D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D93D3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D93D3D"/>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D93D3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D93D3D"/>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D93D3D"/>
    <w:rPr>
      <w:rFonts w:ascii="Times New Roman" w:eastAsia="Times New Roman" w:hAnsi="Times New Roman" w:cs="Times New Roman"/>
      <w:sz w:val="24"/>
      <w:szCs w:val="24"/>
      <w:lang w:eastAsia="ru-RU"/>
    </w:rPr>
  </w:style>
  <w:style w:type="paragraph" w:styleId="af">
    <w:name w:val="Plain Text"/>
    <w:basedOn w:val="a"/>
    <w:link w:val="af0"/>
    <w:rsid w:val="00D93D3D"/>
    <w:pPr>
      <w:snapToGrid w:val="0"/>
      <w:spacing w:after="0" w:line="240" w:lineRule="auto"/>
    </w:pPr>
    <w:rPr>
      <w:rFonts w:ascii="Courier New" w:eastAsia="Times New Roman" w:hAnsi="Courier New" w:cs="Times New Roman"/>
      <w:sz w:val="20"/>
      <w:szCs w:val="20"/>
      <w:lang w:eastAsia="ru-RU"/>
    </w:rPr>
  </w:style>
  <w:style w:type="character" w:customStyle="1" w:styleId="af0">
    <w:name w:val="Текст Знак"/>
    <w:basedOn w:val="a0"/>
    <w:link w:val="af"/>
    <w:rsid w:val="00D93D3D"/>
    <w:rPr>
      <w:rFonts w:ascii="Courier New" w:eastAsia="Times New Roman" w:hAnsi="Courier New" w:cs="Times New Roman"/>
      <w:sz w:val="20"/>
      <w:szCs w:val="20"/>
      <w:lang w:eastAsia="ru-RU"/>
    </w:rPr>
  </w:style>
  <w:style w:type="paragraph" w:customStyle="1" w:styleId="af1">
    <w:name w:val="Таблица шапка"/>
    <w:basedOn w:val="a"/>
    <w:rsid w:val="00D93D3D"/>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2">
    <w:name w:val="Таблица текст"/>
    <w:basedOn w:val="a"/>
    <w:rsid w:val="00D93D3D"/>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3"/>
    <w:locked/>
    <w:rsid w:val="00D93D3D"/>
    <w:rPr>
      <w:rFonts w:ascii="Arial" w:hAnsi="Arial" w:cs="Arial"/>
    </w:rPr>
  </w:style>
  <w:style w:type="paragraph" w:customStyle="1" w:styleId="af3">
    <w:name w:val="Ариал"/>
    <w:basedOn w:val="a"/>
    <w:link w:val="13"/>
    <w:rsid w:val="00D93D3D"/>
    <w:pPr>
      <w:spacing w:before="120" w:after="120" w:line="360" w:lineRule="auto"/>
      <w:ind w:firstLine="851"/>
      <w:jc w:val="both"/>
    </w:pPr>
    <w:rPr>
      <w:rFonts w:ascii="Arial" w:hAnsi="Arial" w:cs="Arial"/>
    </w:rPr>
  </w:style>
  <w:style w:type="paragraph" w:customStyle="1" w:styleId="af4">
    <w:name w:val="Пункт б/н"/>
    <w:basedOn w:val="a"/>
    <w:rsid w:val="00D93D3D"/>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5">
    <w:name w:val="Ариал Таблица Знак"/>
    <w:link w:val="af6"/>
    <w:locked/>
    <w:rsid w:val="00D93D3D"/>
    <w:rPr>
      <w:rFonts w:ascii="Arial" w:hAnsi="Arial" w:cs="Arial"/>
    </w:rPr>
  </w:style>
  <w:style w:type="paragraph" w:customStyle="1" w:styleId="af6">
    <w:name w:val="Ариал Таблица"/>
    <w:basedOn w:val="af3"/>
    <w:link w:val="af5"/>
    <w:rsid w:val="00D93D3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D93D3D"/>
    <w:rPr>
      <w:rFonts w:ascii="Times New Roman" w:eastAsia="Times New Roman" w:hAnsi="Times New Roman" w:cs="Times New Roman"/>
      <w:sz w:val="20"/>
      <w:szCs w:val="20"/>
      <w:lang w:eastAsia="ru-RU"/>
    </w:rPr>
  </w:style>
  <w:style w:type="character" w:styleId="af9">
    <w:name w:val="footnote reference"/>
    <w:unhideWhenUsed/>
    <w:rsid w:val="00D93D3D"/>
    <w:rPr>
      <w:vertAlign w:val="superscript"/>
    </w:rPr>
  </w:style>
  <w:style w:type="paragraph" w:customStyle="1" w:styleId="ConsPlusNormal">
    <w:name w:val="ConsPlusNormal"/>
    <w:rsid w:val="00D93D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D93D3D"/>
  </w:style>
  <w:style w:type="paragraph" w:customStyle="1" w:styleId="rvps46">
    <w:name w:val="rvps46"/>
    <w:basedOn w:val="a"/>
    <w:rsid w:val="00D93D3D"/>
    <w:pPr>
      <w:spacing w:before="120" w:after="120" w:line="240" w:lineRule="auto"/>
    </w:pPr>
    <w:rPr>
      <w:rFonts w:ascii="Times New Roman" w:eastAsia="Times New Roman" w:hAnsi="Times New Roman" w:cs="Times New Roman"/>
      <w:sz w:val="24"/>
      <w:szCs w:val="24"/>
      <w:lang w:eastAsia="ru-RU"/>
    </w:rPr>
  </w:style>
  <w:style w:type="character" w:styleId="afb">
    <w:name w:val="annotation reference"/>
    <w:uiPriority w:val="99"/>
    <w:unhideWhenUsed/>
    <w:rsid w:val="00D93D3D"/>
    <w:rPr>
      <w:sz w:val="16"/>
      <w:szCs w:val="16"/>
    </w:rPr>
  </w:style>
  <w:style w:type="paragraph" w:styleId="afc">
    <w:name w:val="annotation text"/>
    <w:basedOn w:val="a"/>
    <w:link w:val="afd"/>
    <w:uiPriority w:val="99"/>
    <w:unhideWhenUsed/>
    <w:rsid w:val="00D93D3D"/>
    <w:pPr>
      <w:spacing w:after="0" w:line="240" w:lineRule="auto"/>
    </w:pPr>
    <w:rPr>
      <w:rFonts w:ascii="Times New Roman" w:eastAsia="Times New Roman" w:hAnsi="Times New Roman" w:cs="Times New Roman"/>
      <w:sz w:val="20"/>
      <w:szCs w:val="20"/>
      <w:lang w:eastAsia="ru-RU"/>
    </w:rPr>
  </w:style>
  <w:style w:type="character" w:customStyle="1" w:styleId="afd">
    <w:name w:val="Текст примечания Знак"/>
    <w:basedOn w:val="a0"/>
    <w:link w:val="afc"/>
    <w:uiPriority w:val="99"/>
    <w:rsid w:val="00D93D3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D93D3D"/>
    <w:rPr>
      <w:b/>
      <w:bCs/>
    </w:rPr>
  </w:style>
  <w:style w:type="character" w:customStyle="1" w:styleId="aff">
    <w:name w:val="Тема примечания Знак"/>
    <w:basedOn w:val="afd"/>
    <w:link w:val="afe"/>
    <w:uiPriority w:val="99"/>
    <w:semiHidden/>
    <w:rsid w:val="00D93D3D"/>
    <w:rPr>
      <w:rFonts w:ascii="Times New Roman" w:eastAsia="Times New Roman" w:hAnsi="Times New Roman" w:cs="Times New Roman"/>
      <w:b/>
      <w:bCs/>
      <w:sz w:val="20"/>
      <w:szCs w:val="20"/>
      <w:lang w:eastAsia="ru-RU"/>
    </w:rPr>
  </w:style>
  <w:style w:type="paragraph" w:styleId="aff0">
    <w:name w:val="Body Text Indent"/>
    <w:basedOn w:val="a"/>
    <w:link w:val="aff1"/>
    <w:unhideWhenUsed/>
    <w:rsid w:val="00D93D3D"/>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1">
    <w:name w:val="Основной текст с отступом Знак"/>
    <w:basedOn w:val="a0"/>
    <w:link w:val="aff0"/>
    <w:rsid w:val="00D93D3D"/>
    <w:rPr>
      <w:rFonts w:ascii="Times New Roman" w:eastAsia="Times New Roman" w:hAnsi="Times New Roman" w:cs="Times New Roman"/>
      <w:b/>
      <w:sz w:val="26"/>
      <w:szCs w:val="26"/>
      <w:lang w:eastAsia="ru-RU"/>
    </w:rPr>
  </w:style>
  <w:style w:type="paragraph" w:styleId="aff2">
    <w:name w:val="Body Text"/>
    <w:basedOn w:val="a"/>
    <w:link w:val="aff3"/>
    <w:unhideWhenUsed/>
    <w:rsid w:val="00D93D3D"/>
    <w:pPr>
      <w:spacing w:after="0" w:line="240" w:lineRule="auto"/>
    </w:pPr>
    <w:rPr>
      <w:rFonts w:ascii="Times New Roman" w:eastAsia="Times New Roman" w:hAnsi="Times New Roman" w:cs="Times New Roman"/>
      <w:i/>
      <w:sz w:val="26"/>
      <w:szCs w:val="26"/>
      <w:lang w:eastAsia="ru-RU"/>
    </w:rPr>
  </w:style>
  <w:style w:type="character" w:customStyle="1" w:styleId="aff3">
    <w:name w:val="Основной текст Знак"/>
    <w:basedOn w:val="a0"/>
    <w:link w:val="aff2"/>
    <w:rsid w:val="00D93D3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D93D3D"/>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D93D3D"/>
    <w:rPr>
      <w:rFonts w:ascii="Times New Roman" w:eastAsia="Times New Roman" w:hAnsi="Times New Roman" w:cs="Times New Roman"/>
      <w:i/>
      <w:color w:val="FF0000"/>
      <w:sz w:val="26"/>
      <w:szCs w:val="26"/>
      <w:lang w:eastAsia="ru-RU"/>
    </w:rPr>
  </w:style>
  <w:style w:type="paragraph" w:customStyle="1" w:styleId="aff4">
    <w:name w:val="Пункт"/>
    <w:basedOn w:val="a"/>
    <w:rsid w:val="00D93D3D"/>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D93D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D93D3D"/>
    <w:pPr>
      <w:spacing w:line="276" w:lineRule="auto"/>
      <w:outlineLvl w:val="9"/>
    </w:pPr>
  </w:style>
  <w:style w:type="paragraph" w:styleId="32">
    <w:name w:val="toc 3"/>
    <w:basedOn w:val="a"/>
    <w:next w:val="a"/>
    <w:autoRedefine/>
    <w:uiPriority w:val="39"/>
    <w:unhideWhenUsed/>
    <w:qFormat/>
    <w:rsid w:val="00D93D3D"/>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D93D3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D93D3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D93D3D"/>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D93D3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uiPriority w:val="99"/>
    <w:locked/>
    <w:rsid w:val="00D93D3D"/>
    <w:rPr>
      <w:rFonts w:ascii="Times New Roman" w:eastAsia="Times New Roman" w:hAnsi="Times New Roman" w:cs="Times New Roman"/>
      <w:sz w:val="24"/>
      <w:szCs w:val="24"/>
      <w:lang w:eastAsia="ru-RU"/>
    </w:rPr>
  </w:style>
  <w:style w:type="paragraph" w:styleId="aff6">
    <w:name w:val="Block Text"/>
    <w:basedOn w:val="a"/>
    <w:uiPriority w:val="99"/>
    <w:unhideWhenUsed/>
    <w:rsid w:val="00D93D3D"/>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D93D3D"/>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D93D3D"/>
    <w:pPr>
      <w:spacing w:after="200" w:line="276" w:lineRule="auto"/>
      <w:ind w:left="720"/>
      <w:contextualSpacing/>
    </w:pPr>
    <w:rPr>
      <w:rFonts w:ascii="Calibri" w:eastAsia="Times New Roman" w:hAnsi="Calibri" w:cs="Times New Roman"/>
    </w:rPr>
  </w:style>
  <w:style w:type="paragraph" w:customStyle="1" w:styleId="aff7">
    <w:name w:val="Текст документа"/>
    <w:basedOn w:val="a"/>
    <w:link w:val="aff8"/>
    <w:uiPriority w:val="99"/>
    <w:rsid w:val="00D93D3D"/>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8">
    <w:name w:val="Текст документа Знак"/>
    <w:link w:val="aff7"/>
    <w:uiPriority w:val="99"/>
    <w:locked/>
    <w:rsid w:val="00D93D3D"/>
    <w:rPr>
      <w:rFonts w:ascii="Times New Roman" w:eastAsia="Times New Roman" w:hAnsi="Times New Roman" w:cs="Times New Roman"/>
      <w:sz w:val="24"/>
      <w:szCs w:val="24"/>
      <w:lang w:eastAsia="ru-RU"/>
    </w:rPr>
  </w:style>
  <w:style w:type="character" w:styleId="aff9">
    <w:name w:val="FollowedHyperlink"/>
    <w:uiPriority w:val="99"/>
    <w:unhideWhenUsed/>
    <w:rsid w:val="00D93D3D"/>
    <w:rPr>
      <w:color w:val="800080"/>
      <w:u w:val="single"/>
    </w:rPr>
  </w:style>
  <w:style w:type="paragraph" w:customStyle="1" w:styleId="Default">
    <w:name w:val="Default"/>
    <w:rsid w:val="00D93D3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D93D3D"/>
    <w:pPr>
      <w:numPr>
        <w:numId w:val="4"/>
      </w:numPr>
    </w:pPr>
  </w:style>
  <w:style w:type="paragraph" w:customStyle="1" w:styleId="CharChar4CharCharCharCharCharChar">
    <w:name w:val="Char Char4 Знак Знак Char Char Знак Знак Char Char Знак Char Char"/>
    <w:basedOn w:val="a"/>
    <w:semiHidden/>
    <w:rsid w:val="00D93D3D"/>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a">
    <w:name w:val="Revision"/>
    <w:hidden/>
    <w:uiPriority w:val="99"/>
    <w:semiHidden/>
    <w:rsid w:val="00D93D3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D93D3D"/>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c">
    <w:name w:val="Текст концевой сноски Знак"/>
    <w:basedOn w:val="a0"/>
    <w:link w:val="affb"/>
    <w:uiPriority w:val="99"/>
    <w:rsid w:val="00D93D3D"/>
    <w:rPr>
      <w:rFonts w:ascii="Times New Roman" w:eastAsia="Times New Roman" w:hAnsi="Times New Roman" w:cs="Times New Roman"/>
      <w:sz w:val="20"/>
      <w:szCs w:val="20"/>
      <w:lang w:eastAsia="ru-RU"/>
    </w:rPr>
  </w:style>
  <w:style w:type="character" w:styleId="affd">
    <w:name w:val="endnote reference"/>
    <w:uiPriority w:val="99"/>
    <w:rsid w:val="00D93D3D"/>
    <w:rPr>
      <w:vertAlign w:val="superscript"/>
    </w:rPr>
  </w:style>
  <w:style w:type="character" w:customStyle="1" w:styleId="a5">
    <w:name w:val="Абзац списка Знак"/>
    <w:link w:val="a4"/>
    <w:uiPriority w:val="34"/>
    <w:rsid w:val="00D93D3D"/>
    <w:rPr>
      <w:rFonts w:ascii="Times New Roman" w:eastAsia="Times New Roman" w:hAnsi="Times New Roman" w:cs="Times New Roman"/>
      <w:sz w:val="24"/>
      <w:szCs w:val="24"/>
      <w:lang w:eastAsia="ru-RU"/>
    </w:rPr>
  </w:style>
  <w:style w:type="paragraph" w:customStyle="1" w:styleId="western">
    <w:name w:val="western"/>
    <w:basedOn w:val="a"/>
    <w:uiPriority w:val="99"/>
    <w:rsid w:val="00D93D3D"/>
    <w:pPr>
      <w:suppressAutoHyphens/>
      <w:spacing w:before="280" w:after="280" w:line="240" w:lineRule="auto"/>
      <w:jc w:val="both"/>
    </w:pPr>
    <w:rPr>
      <w:rFonts w:ascii="Arial" w:eastAsia="Times New Roman" w:hAnsi="Arial" w:cs="Arial"/>
      <w:sz w:val="24"/>
      <w:szCs w:val="24"/>
      <w:lang w:eastAsia="ar-SA"/>
    </w:rPr>
  </w:style>
  <w:style w:type="paragraph" w:styleId="affe">
    <w:name w:val="Title"/>
    <w:basedOn w:val="a"/>
    <w:link w:val="afff"/>
    <w:qFormat/>
    <w:rsid w:val="00D93D3D"/>
    <w:pPr>
      <w:widowControl w:val="0"/>
      <w:shd w:val="clear" w:color="auto" w:fill="FFFFFF"/>
      <w:autoSpaceDE w:val="0"/>
      <w:autoSpaceDN w:val="0"/>
      <w:adjustRightInd w:val="0"/>
      <w:spacing w:before="1142" w:after="0" w:line="240" w:lineRule="auto"/>
      <w:ind w:firstLine="720"/>
      <w:jc w:val="center"/>
    </w:pPr>
    <w:rPr>
      <w:rFonts w:ascii="Times New Roman" w:eastAsia="Times New Roman" w:hAnsi="Times New Roman" w:cs="Times New Roman"/>
      <w:color w:val="000000"/>
      <w:spacing w:val="3"/>
      <w:sz w:val="28"/>
      <w:szCs w:val="28"/>
      <w:lang w:eastAsia="ru-RU"/>
    </w:rPr>
  </w:style>
  <w:style w:type="character" w:customStyle="1" w:styleId="afff">
    <w:name w:val="Название Знак"/>
    <w:basedOn w:val="a0"/>
    <w:link w:val="affe"/>
    <w:rsid w:val="00D93D3D"/>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D93D3D"/>
    <w:rPr>
      <w:rFonts w:ascii="Courier New" w:hAnsi="Courier New"/>
    </w:rPr>
  </w:style>
  <w:style w:type="paragraph" w:customStyle="1" w:styleId="3f3f3f3f3f">
    <w:name w:val="Ñ3fò3fè3fë3fü3f"/>
    <w:rsid w:val="00D93D3D"/>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D93D3D"/>
    <w:pPr>
      <w:snapToGri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basedOn w:val="a0"/>
    <w:link w:val="ConsNormal"/>
    <w:locked/>
    <w:rsid w:val="00D93D3D"/>
    <w:rPr>
      <w:rFonts w:ascii="Arial" w:eastAsia="Times New Roman" w:hAnsi="Arial" w:cs="Arial"/>
      <w:sz w:val="20"/>
      <w:szCs w:val="20"/>
      <w:lang w:eastAsia="ru-RU"/>
    </w:rPr>
  </w:style>
  <w:style w:type="paragraph" w:customStyle="1" w:styleId="TableContents">
    <w:name w:val="Table Contents"/>
    <w:basedOn w:val="a"/>
    <w:rsid w:val="00D93D3D"/>
    <w:pPr>
      <w:widowControl w:val="0"/>
      <w:suppressAutoHyphens/>
      <w:spacing w:after="0" w:line="240" w:lineRule="auto"/>
    </w:pPr>
    <w:rPr>
      <w:rFonts w:ascii="Times New Roman" w:eastAsia="Times New Roman" w:hAnsi="Times New Roman" w:cs="Times New Roman"/>
      <w:sz w:val="24"/>
      <w:szCs w:val="24"/>
      <w:lang w:eastAsia="ar-SA"/>
    </w:rPr>
  </w:style>
  <w:style w:type="character" w:styleId="afff0">
    <w:name w:val="Strong"/>
    <w:uiPriority w:val="99"/>
    <w:qFormat/>
    <w:rsid w:val="00D93D3D"/>
    <w:rPr>
      <w:b/>
      <w:bCs/>
    </w:rPr>
  </w:style>
  <w:style w:type="character" w:customStyle="1" w:styleId="st1">
    <w:name w:val="st1"/>
    <w:rsid w:val="00D93D3D"/>
  </w:style>
  <w:style w:type="paragraph" w:styleId="afff1">
    <w:name w:val="No Spacing"/>
    <w:uiPriority w:val="99"/>
    <w:qFormat/>
    <w:rsid w:val="00D93D3D"/>
    <w:pPr>
      <w:spacing w:after="0" w:line="240" w:lineRule="auto"/>
      <w:ind w:firstLine="720"/>
    </w:pPr>
    <w:rPr>
      <w:rFonts w:ascii="Times New Roman" w:eastAsia="Times New Roman" w:hAnsi="Times New Roman" w:cs="Times New Roman"/>
      <w:szCs w:val="20"/>
      <w:lang w:eastAsia="ru-RU"/>
    </w:rPr>
  </w:style>
  <w:style w:type="table" w:styleId="16">
    <w:name w:val="Table Classic 1"/>
    <w:basedOn w:val="a1"/>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Стиль таблицы1"/>
    <w:basedOn w:val="ac"/>
    <w:rsid w:val="00D93D3D"/>
    <w:rPr>
      <w:rFonts w:eastAsia="Times New Roman" w:cs="Times New Roman"/>
      <w:color w:val="auto"/>
    </w:rPr>
    <w:tblPr/>
  </w:style>
  <w:style w:type="table" w:customStyle="1" w:styleId="18">
    <w:name w:val="Сетка таблицы1"/>
    <w:basedOn w:val="a1"/>
    <w:next w:val="ac"/>
    <w:uiPriority w:val="39"/>
    <w:rsid w:val="00D9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semiHidden/>
    <w:rsid w:val="00D93D3D"/>
  </w:style>
  <w:style w:type="table" w:customStyle="1" w:styleId="27">
    <w:name w:val="Сетка таблицы2"/>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rsid w:val="00D93D3D"/>
  </w:style>
  <w:style w:type="table" w:customStyle="1" w:styleId="37">
    <w:name w:val="Сетка таблицы3"/>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Стиль таблицы11"/>
    <w:basedOn w:val="ac"/>
    <w:rsid w:val="00D93D3D"/>
    <w:rPr>
      <w:rFonts w:eastAsia="Times New Roman" w:cs="Times New Roman"/>
      <w:color w:val="auto"/>
    </w:rPr>
    <w:tblPr/>
  </w:style>
  <w:style w:type="numbering" w:customStyle="1" w:styleId="38">
    <w:name w:val="Нет списка3"/>
    <w:next w:val="a2"/>
    <w:semiHidden/>
    <w:rsid w:val="00D93D3D"/>
  </w:style>
  <w:style w:type="table" w:customStyle="1" w:styleId="42">
    <w:name w:val="Сетка таблицы4"/>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Классическая таблица 12"/>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
    <w:name w:val="Стиль таблицы12"/>
    <w:basedOn w:val="ac"/>
    <w:rsid w:val="00D93D3D"/>
    <w:rPr>
      <w:rFonts w:eastAsia="Times New Roman" w:cs="Times New Roman"/>
      <w:color w:val="auto"/>
    </w:rPr>
    <w:tblPr/>
  </w:style>
  <w:style w:type="numbering" w:customStyle="1" w:styleId="43">
    <w:name w:val="Нет списка4"/>
    <w:next w:val="a2"/>
    <w:semiHidden/>
    <w:rsid w:val="00D93D3D"/>
  </w:style>
  <w:style w:type="table" w:customStyle="1" w:styleId="51">
    <w:name w:val="Сетка таблицы5"/>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Классическая таблица 13"/>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Стиль таблицы13"/>
    <w:basedOn w:val="ac"/>
    <w:rsid w:val="00D93D3D"/>
    <w:rPr>
      <w:rFonts w:eastAsia="Times New Roman" w:cs="Times New Roman"/>
      <w:color w:val="auto"/>
    </w:rPr>
    <w:tblPr/>
  </w:style>
  <w:style w:type="numbering" w:customStyle="1" w:styleId="52">
    <w:name w:val="Нет списка5"/>
    <w:next w:val="a2"/>
    <w:semiHidden/>
    <w:rsid w:val="00D93D3D"/>
  </w:style>
  <w:style w:type="table" w:customStyle="1" w:styleId="61">
    <w:name w:val="Сетка таблицы6"/>
    <w:basedOn w:val="a1"/>
    <w:next w:val="ac"/>
    <w:rsid w:val="00D93D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Классическая таблица 14"/>
    <w:basedOn w:val="a1"/>
    <w:next w:val="16"/>
    <w:rsid w:val="00D93D3D"/>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Стиль таблицы14"/>
    <w:basedOn w:val="ac"/>
    <w:rsid w:val="00D93D3D"/>
    <w:rPr>
      <w:rFonts w:eastAsia="Times New Roman" w:cs="Times New Roman"/>
      <w:color w:val="auto"/>
    </w:rPr>
    <w:tblPr/>
  </w:style>
  <w:style w:type="paragraph" w:styleId="HTML">
    <w:name w:val="HTML Preformatted"/>
    <w:basedOn w:val="a"/>
    <w:link w:val="HTML0"/>
    <w:rsid w:val="00D93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D93D3D"/>
    <w:rPr>
      <w:rFonts w:ascii="Courier New" w:eastAsia="Courier New" w:hAnsi="Courier New" w:cs="Courier New"/>
      <w:sz w:val="20"/>
      <w:szCs w:val="20"/>
      <w:lang w:eastAsia="ru-RU"/>
    </w:rPr>
  </w:style>
  <w:style w:type="paragraph" w:customStyle="1" w:styleId="39">
    <w:name w:val="çàãîëîâîê 3"/>
    <w:basedOn w:val="a"/>
    <w:next w:val="a"/>
    <w:rsid w:val="00D93D3D"/>
    <w:pPr>
      <w:keepNext/>
      <w:spacing w:before="240" w:after="60" w:line="240" w:lineRule="auto"/>
    </w:pPr>
    <w:rPr>
      <w:rFonts w:ascii="Arial" w:eastAsia="Times New Roman" w:hAnsi="Arial" w:cs="Times New Roman"/>
      <w:sz w:val="24"/>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4808">
      <w:bodyDiv w:val="1"/>
      <w:marLeft w:val="0"/>
      <w:marRight w:val="0"/>
      <w:marTop w:val="0"/>
      <w:marBottom w:val="0"/>
      <w:divBdr>
        <w:top w:val="none" w:sz="0" w:space="0" w:color="auto"/>
        <w:left w:val="none" w:sz="0" w:space="0" w:color="auto"/>
        <w:bottom w:val="none" w:sz="0" w:space="0" w:color="auto"/>
        <w:right w:val="none" w:sz="0" w:space="0" w:color="auto"/>
      </w:divBdr>
    </w:div>
    <w:div w:id="333924255">
      <w:bodyDiv w:val="1"/>
      <w:marLeft w:val="0"/>
      <w:marRight w:val="0"/>
      <w:marTop w:val="0"/>
      <w:marBottom w:val="0"/>
      <w:divBdr>
        <w:top w:val="none" w:sz="0" w:space="0" w:color="auto"/>
        <w:left w:val="none" w:sz="0" w:space="0" w:color="auto"/>
        <w:bottom w:val="none" w:sz="0" w:space="0" w:color="auto"/>
        <w:right w:val="none" w:sz="0" w:space="0" w:color="auto"/>
      </w:divBdr>
    </w:div>
    <w:div w:id="365834755">
      <w:bodyDiv w:val="1"/>
      <w:marLeft w:val="0"/>
      <w:marRight w:val="0"/>
      <w:marTop w:val="0"/>
      <w:marBottom w:val="0"/>
      <w:divBdr>
        <w:top w:val="none" w:sz="0" w:space="0" w:color="auto"/>
        <w:left w:val="none" w:sz="0" w:space="0" w:color="auto"/>
        <w:bottom w:val="none" w:sz="0" w:space="0" w:color="auto"/>
        <w:right w:val="none" w:sz="0" w:space="0" w:color="auto"/>
      </w:divBdr>
    </w:div>
    <w:div w:id="389231553">
      <w:bodyDiv w:val="1"/>
      <w:marLeft w:val="0"/>
      <w:marRight w:val="0"/>
      <w:marTop w:val="0"/>
      <w:marBottom w:val="0"/>
      <w:divBdr>
        <w:top w:val="none" w:sz="0" w:space="0" w:color="auto"/>
        <w:left w:val="none" w:sz="0" w:space="0" w:color="auto"/>
        <w:bottom w:val="none" w:sz="0" w:space="0" w:color="auto"/>
        <w:right w:val="none" w:sz="0" w:space="0" w:color="auto"/>
      </w:divBdr>
    </w:div>
    <w:div w:id="417484990">
      <w:bodyDiv w:val="1"/>
      <w:marLeft w:val="0"/>
      <w:marRight w:val="0"/>
      <w:marTop w:val="0"/>
      <w:marBottom w:val="0"/>
      <w:divBdr>
        <w:top w:val="none" w:sz="0" w:space="0" w:color="auto"/>
        <w:left w:val="none" w:sz="0" w:space="0" w:color="auto"/>
        <w:bottom w:val="none" w:sz="0" w:space="0" w:color="auto"/>
        <w:right w:val="none" w:sz="0" w:space="0" w:color="auto"/>
      </w:divBdr>
    </w:div>
    <w:div w:id="480772514">
      <w:bodyDiv w:val="1"/>
      <w:marLeft w:val="0"/>
      <w:marRight w:val="0"/>
      <w:marTop w:val="0"/>
      <w:marBottom w:val="0"/>
      <w:divBdr>
        <w:top w:val="none" w:sz="0" w:space="0" w:color="auto"/>
        <w:left w:val="none" w:sz="0" w:space="0" w:color="auto"/>
        <w:bottom w:val="none" w:sz="0" w:space="0" w:color="auto"/>
        <w:right w:val="none" w:sz="0" w:space="0" w:color="auto"/>
      </w:divBdr>
    </w:div>
    <w:div w:id="553468887">
      <w:bodyDiv w:val="1"/>
      <w:marLeft w:val="0"/>
      <w:marRight w:val="0"/>
      <w:marTop w:val="0"/>
      <w:marBottom w:val="0"/>
      <w:divBdr>
        <w:top w:val="none" w:sz="0" w:space="0" w:color="auto"/>
        <w:left w:val="none" w:sz="0" w:space="0" w:color="auto"/>
        <w:bottom w:val="none" w:sz="0" w:space="0" w:color="auto"/>
        <w:right w:val="none" w:sz="0" w:space="0" w:color="auto"/>
      </w:divBdr>
    </w:div>
    <w:div w:id="591011398">
      <w:bodyDiv w:val="1"/>
      <w:marLeft w:val="0"/>
      <w:marRight w:val="0"/>
      <w:marTop w:val="0"/>
      <w:marBottom w:val="0"/>
      <w:divBdr>
        <w:top w:val="none" w:sz="0" w:space="0" w:color="auto"/>
        <w:left w:val="none" w:sz="0" w:space="0" w:color="auto"/>
        <w:bottom w:val="none" w:sz="0" w:space="0" w:color="auto"/>
        <w:right w:val="none" w:sz="0" w:space="0" w:color="auto"/>
      </w:divBdr>
    </w:div>
    <w:div w:id="601500039">
      <w:bodyDiv w:val="1"/>
      <w:marLeft w:val="0"/>
      <w:marRight w:val="0"/>
      <w:marTop w:val="0"/>
      <w:marBottom w:val="0"/>
      <w:divBdr>
        <w:top w:val="none" w:sz="0" w:space="0" w:color="auto"/>
        <w:left w:val="none" w:sz="0" w:space="0" w:color="auto"/>
        <w:bottom w:val="none" w:sz="0" w:space="0" w:color="auto"/>
        <w:right w:val="none" w:sz="0" w:space="0" w:color="auto"/>
      </w:divBdr>
    </w:div>
    <w:div w:id="611670309">
      <w:bodyDiv w:val="1"/>
      <w:marLeft w:val="0"/>
      <w:marRight w:val="0"/>
      <w:marTop w:val="0"/>
      <w:marBottom w:val="0"/>
      <w:divBdr>
        <w:top w:val="none" w:sz="0" w:space="0" w:color="auto"/>
        <w:left w:val="none" w:sz="0" w:space="0" w:color="auto"/>
        <w:bottom w:val="none" w:sz="0" w:space="0" w:color="auto"/>
        <w:right w:val="none" w:sz="0" w:space="0" w:color="auto"/>
      </w:divBdr>
    </w:div>
    <w:div w:id="747574771">
      <w:bodyDiv w:val="1"/>
      <w:marLeft w:val="0"/>
      <w:marRight w:val="0"/>
      <w:marTop w:val="0"/>
      <w:marBottom w:val="0"/>
      <w:divBdr>
        <w:top w:val="none" w:sz="0" w:space="0" w:color="auto"/>
        <w:left w:val="none" w:sz="0" w:space="0" w:color="auto"/>
        <w:bottom w:val="none" w:sz="0" w:space="0" w:color="auto"/>
        <w:right w:val="none" w:sz="0" w:space="0" w:color="auto"/>
      </w:divBdr>
    </w:div>
    <w:div w:id="894392396">
      <w:bodyDiv w:val="1"/>
      <w:marLeft w:val="0"/>
      <w:marRight w:val="0"/>
      <w:marTop w:val="0"/>
      <w:marBottom w:val="0"/>
      <w:divBdr>
        <w:top w:val="none" w:sz="0" w:space="0" w:color="auto"/>
        <w:left w:val="none" w:sz="0" w:space="0" w:color="auto"/>
        <w:bottom w:val="none" w:sz="0" w:space="0" w:color="auto"/>
        <w:right w:val="none" w:sz="0" w:space="0" w:color="auto"/>
      </w:divBdr>
    </w:div>
    <w:div w:id="920017881">
      <w:bodyDiv w:val="1"/>
      <w:marLeft w:val="0"/>
      <w:marRight w:val="0"/>
      <w:marTop w:val="0"/>
      <w:marBottom w:val="0"/>
      <w:divBdr>
        <w:top w:val="none" w:sz="0" w:space="0" w:color="auto"/>
        <w:left w:val="none" w:sz="0" w:space="0" w:color="auto"/>
        <w:bottom w:val="none" w:sz="0" w:space="0" w:color="auto"/>
        <w:right w:val="none" w:sz="0" w:space="0" w:color="auto"/>
      </w:divBdr>
    </w:div>
    <w:div w:id="944340784">
      <w:bodyDiv w:val="1"/>
      <w:marLeft w:val="0"/>
      <w:marRight w:val="0"/>
      <w:marTop w:val="0"/>
      <w:marBottom w:val="0"/>
      <w:divBdr>
        <w:top w:val="none" w:sz="0" w:space="0" w:color="auto"/>
        <w:left w:val="none" w:sz="0" w:space="0" w:color="auto"/>
        <w:bottom w:val="none" w:sz="0" w:space="0" w:color="auto"/>
        <w:right w:val="none" w:sz="0" w:space="0" w:color="auto"/>
      </w:divBdr>
    </w:div>
    <w:div w:id="948469403">
      <w:bodyDiv w:val="1"/>
      <w:marLeft w:val="0"/>
      <w:marRight w:val="0"/>
      <w:marTop w:val="0"/>
      <w:marBottom w:val="0"/>
      <w:divBdr>
        <w:top w:val="none" w:sz="0" w:space="0" w:color="auto"/>
        <w:left w:val="none" w:sz="0" w:space="0" w:color="auto"/>
        <w:bottom w:val="none" w:sz="0" w:space="0" w:color="auto"/>
        <w:right w:val="none" w:sz="0" w:space="0" w:color="auto"/>
      </w:divBdr>
    </w:div>
    <w:div w:id="962733243">
      <w:bodyDiv w:val="1"/>
      <w:marLeft w:val="0"/>
      <w:marRight w:val="0"/>
      <w:marTop w:val="0"/>
      <w:marBottom w:val="0"/>
      <w:divBdr>
        <w:top w:val="none" w:sz="0" w:space="0" w:color="auto"/>
        <w:left w:val="none" w:sz="0" w:space="0" w:color="auto"/>
        <w:bottom w:val="none" w:sz="0" w:space="0" w:color="auto"/>
        <w:right w:val="none" w:sz="0" w:space="0" w:color="auto"/>
      </w:divBdr>
    </w:div>
    <w:div w:id="1064374192">
      <w:bodyDiv w:val="1"/>
      <w:marLeft w:val="0"/>
      <w:marRight w:val="0"/>
      <w:marTop w:val="0"/>
      <w:marBottom w:val="0"/>
      <w:divBdr>
        <w:top w:val="none" w:sz="0" w:space="0" w:color="auto"/>
        <w:left w:val="none" w:sz="0" w:space="0" w:color="auto"/>
        <w:bottom w:val="none" w:sz="0" w:space="0" w:color="auto"/>
        <w:right w:val="none" w:sz="0" w:space="0" w:color="auto"/>
      </w:divBdr>
    </w:div>
    <w:div w:id="1094475548">
      <w:bodyDiv w:val="1"/>
      <w:marLeft w:val="0"/>
      <w:marRight w:val="0"/>
      <w:marTop w:val="0"/>
      <w:marBottom w:val="0"/>
      <w:divBdr>
        <w:top w:val="none" w:sz="0" w:space="0" w:color="auto"/>
        <w:left w:val="none" w:sz="0" w:space="0" w:color="auto"/>
        <w:bottom w:val="none" w:sz="0" w:space="0" w:color="auto"/>
        <w:right w:val="none" w:sz="0" w:space="0" w:color="auto"/>
      </w:divBdr>
    </w:div>
    <w:div w:id="1125463154">
      <w:bodyDiv w:val="1"/>
      <w:marLeft w:val="0"/>
      <w:marRight w:val="0"/>
      <w:marTop w:val="0"/>
      <w:marBottom w:val="0"/>
      <w:divBdr>
        <w:top w:val="none" w:sz="0" w:space="0" w:color="auto"/>
        <w:left w:val="none" w:sz="0" w:space="0" w:color="auto"/>
        <w:bottom w:val="none" w:sz="0" w:space="0" w:color="auto"/>
        <w:right w:val="none" w:sz="0" w:space="0" w:color="auto"/>
      </w:divBdr>
    </w:div>
    <w:div w:id="1127509067">
      <w:bodyDiv w:val="1"/>
      <w:marLeft w:val="0"/>
      <w:marRight w:val="0"/>
      <w:marTop w:val="0"/>
      <w:marBottom w:val="0"/>
      <w:divBdr>
        <w:top w:val="none" w:sz="0" w:space="0" w:color="auto"/>
        <w:left w:val="none" w:sz="0" w:space="0" w:color="auto"/>
        <w:bottom w:val="none" w:sz="0" w:space="0" w:color="auto"/>
        <w:right w:val="none" w:sz="0" w:space="0" w:color="auto"/>
      </w:divBdr>
    </w:div>
    <w:div w:id="1143162399">
      <w:bodyDiv w:val="1"/>
      <w:marLeft w:val="0"/>
      <w:marRight w:val="0"/>
      <w:marTop w:val="0"/>
      <w:marBottom w:val="0"/>
      <w:divBdr>
        <w:top w:val="none" w:sz="0" w:space="0" w:color="auto"/>
        <w:left w:val="none" w:sz="0" w:space="0" w:color="auto"/>
        <w:bottom w:val="none" w:sz="0" w:space="0" w:color="auto"/>
        <w:right w:val="none" w:sz="0" w:space="0" w:color="auto"/>
      </w:divBdr>
    </w:div>
    <w:div w:id="1180119558">
      <w:bodyDiv w:val="1"/>
      <w:marLeft w:val="0"/>
      <w:marRight w:val="0"/>
      <w:marTop w:val="0"/>
      <w:marBottom w:val="0"/>
      <w:divBdr>
        <w:top w:val="none" w:sz="0" w:space="0" w:color="auto"/>
        <w:left w:val="none" w:sz="0" w:space="0" w:color="auto"/>
        <w:bottom w:val="none" w:sz="0" w:space="0" w:color="auto"/>
        <w:right w:val="none" w:sz="0" w:space="0" w:color="auto"/>
      </w:divBdr>
    </w:div>
    <w:div w:id="1194004725">
      <w:bodyDiv w:val="1"/>
      <w:marLeft w:val="0"/>
      <w:marRight w:val="0"/>
      <w:marTop w:val="0"/>
      <w:marBottom w:val="0"/>
      <w:divBdr>
        <w:top w:val="none" w:sz="0" w:space="0" w:color="auto"/>
        <w:left w:val="none" w:sz="0" w:space="0" w:color="auto"/>
        <w:bottom w:val="none" w:sz="0" w:space="0" w:color="auto"/>
        <w:right w:val="none" w:sz="0" w:space="0" w:color="auto"/>
      </w:divBdr>
    </w:div>
    <w:div w:id="1199513730">
      <w:bodyDiv w:val="1"/>
      <w:marLeft w:val="0"/>
      <w:marRight w:val="0"/>
      <w:marTop w:val="0"/>
      <w:marBottom w:val="0"/>
      <w:divBdr>
        <w:top w:val="none" w:sz="0" w:space="0" w:color="auto"/>
        <w:left w:val="none" w:sz="0" w:space="0" w:color="auto"/>
        <w:bottom w:val="none" w:sz="0" w:space="0" w:color="auto"/>
        <w:right w:val="none" w:sz="0" w:space="0" w:color="auto"/>
      </w:divBdr>
    </w:div>
    <w:div w:id="1267619408">
      <w:bodyDiv w:val="1"/>
      <w:marLeft w:val="0"/>
      <w:marRight w:val="0"/>
      <w:marTop w:val="0"/>
      <w:marBottom w:val="0"/>
      <w:divBdr>
        <w:top w:val="none" w:sz="0" w:space="0" w:color="auto"/>
        <w:left w:val="none" w:sz="0" w:space="0" w:color="auto"/>
        <w:bottom w:val="none" w:sz="0" w:space="0" w:color="auto"/>
        <w:right w:val="none" w:sz="0" w:space="0" w:color="auto"/>
      </w:divBdr>
    </w:div>
    <w:div w:id="1433552742">
      <w:bodyDiv w:val="1"/>
      <w:marLeft w:val="0"/>
      <w:marRight w:val="0"/>
      <w:marTop w:val="0"/>
      <w:marBottom w:val="0"/>
      <w:divBdr>
        <w:top w:val="none" w:sz="0" w:space="0" w:color="auto"/>
        <w:left w:val="none" w:sz="0" w:space="0" w:color="auto"/>
        <w:bottom w:val="none" w:sz="0" w:space="0" w:color="auto"/>
        <w:right w:val="none" w:sz="0" w:space="0" w:color="auto"/>
      </w:divBdr>
    </w:div>
    <w:div w:id="1456102183">
      <w:bodyDiv w:val="1"/>
      <w:marLeft w:val="0"/>
      <w:marRight w:val="0"/>
      <w:marTop w:val="0"/>
      <w:marBottom w:val="0"/>
      <w:divBdr>
        <w:top w:val="none" w:sz="0" w:space="0" w:color="auto"/>
        <w:left w:val="none" w:sz="0" w:space="0" w:color="auto"/>
        <w:bottom w:val="none" w:sz="0" w:space="0" w:color="auto"/>
        <w:right w:val="none" w:sz="0" w:space="0" w:color="auto"/>
      </w:divBdr>
    </w:div>
    <w:div w:id="1525829099">
      <w:bodyDiv w:val="1"/>
      <w:marLeft w:val="0"/>
      <w:marRight w:val="0"/>
      <w:marTop w:val="0"/>
      <w:marBottom w:val="0"/>
      <w:divBdr>
        <w:top w:val="none" w:sz="0" w:space="0" w:color="auto"/>
        <w:left w:val="none" w:sz="0" w:space="0" w:color="auto"/>
        <w:bottom w:val="none" w:sz="0" w:space="0" w:color="auto"/>
        <w:right w:val="none" w:sz="0" w:space="0" w:color="auto"/>
      </w:divBdr>
    </w:div>
    <w:div w:id="1531525273">
      <w:bodyDiv w:val="1"/>
      <w:marLeft w:val="0"/>
      <w:marRight w:val="0"/>
      <w:marTop w:val="0"/>
      <w:marBottom w:val="0"/>
      <w:divBdr>
        <w:top w:val="none" w:sz="0" w:space="0" w:color="auto"/>
        <w:left w:val="none" w:sz="0" w:space="0" w:color="auto"/>
        <w:bottom w:val="none" w:sz="0" w:space="0" w:color="auto"/>
        <w:right w:val="none" w:sz="0" w:space="0" w:color="auto"/>
      </w:divBdr>
    </w:div>
    <w:div w:id="1538545761">
      <w:bodyDiv w:val="1"/>
      <w:marLeft w:val="0"/>
      <w:marRight w:val="0"/>
      <w:marTop w:val="0"/>
      <w:marBottom w:val="0"/>
      <w:divBdr>
        <w:top w:val="none" w:sz="0" w:space="0" w:color="auto"/>
        <w:left w:val="none" w:sz="0" w:space="0" w:color="auto"/>
        <w:bottom w:val="none" w:sz="0" w:space="0" w:color="auto"/>
        <w:right w:val="none" w:sz="0" w:space="0" w:color="auto"/>
      </w:divBdr>
    </w:div>
    <w:div w:id="1566526741">
      <w:bodyDiv w:val="1"/>
      <w:marLeft w:val="0"/>
      <w:marRight w:val="0"/>
      <w:marTop w:val="0"/>
      <w:marBottom w:val="0"/>
      <w:divBdr>
        <w:top w:val="none" w:sz="0" w:space="0" w:color="auto"/>
        <w:left w:val="none" w:sz="0" w:space="0" w:color="auto"/>
        <w:bottom w:val="none" w:sz="0" w:space="0" w:color="auto"/>
        <w:right w:val="none" w:sz="0" w:space="0" w:color="auto"/>
      </w:divBdr>
    </w:div>
    <w:div w:id="1652784690">
      <w:bodyDiv w:val="1"/>
      <w:marLeft w:val="0"/>
      <w:marRight w:val="0"/>
      <w:marTop w:val="0"/>
      <w:marBottom w:val="0"/>
      <w:divBdr>
        <w:top w:val="none" w:sz="0" w:space="0" w:color="auto"/>
        <w:left w:val="none" w:sz="0" w:space="0" w:color="auto"/>
        <w:bottom w:val="none" w:sz="0" w:space="0" w:color="auto"/>
        <w:right w:val="none" w:sz="0" w:space="0" w:color="auto"/>
      </w:divBdr>
    </w:div>
    <w:div w:id="1686518757">
      <w:bodyDiv w:val="1"/>
      <w:marLeft w:val="0"/>
      <w:marRight w:val="0"/>
      <w:marTop w:val="0"/>
      <w:marBottom w:val="0"/>
      <w:divBdr>
        <w:top w:val="none" w:sz="0" w:space="0" w:color="auto"/>
        <w:left w:val="none" w:sz="0" w:space="0" w:color="auto"/>
        <w:bottom w:val="none" w:sz="0" w:space="0" w:color="auto"/>
        <w:right w:val="none" w:sz="0" w:space="0" w:color="auto"/>
      </w:divBdr>
    </w:div>
    <w:div w:id="1686712602">
      <w:bodyDiv w:val="1"/>
      <w:marLeft w:val="0"/>
      <w:marRight w:val="0"/>
      <w:marTop w:val="0"/>
      <w:marBottom w:val="0"/>
      <w:divBdr>
        <w:top w:val="none" w:sz="0" w:space="0" w:color="auto"/>
        <w:left w:val="none" w:sz="0" w:space="0" w:color="auto"/>
        <w:bottom w:val="none" w:sz="0" w:space="0" w:color="auto"/>
        <w:right w:val="none" w:sz="0" w:space="0" w:color="auto"/>
      </w:divBdr>
    </w:div>
    <w:div w:id="1710260075">
      <w:bodyDiv w:val="1"/>
      <w:marLeft w:val="0"/>
      <w:marRight w:val="0"/>
      <w:marTop w:val="0"/>
      <w:marBottom w:val="0"/>
      <w:divBdr>
        <w:top w:val="none" w:sz="0" w:space="0" w:color="auto"/>
        <w:left w:val="none" w:sz="0" w:space="0" w:color="auto"/>
        <w:bottom w:val="none" w:sz="0" w:space="0" w:color="auto"/>
        <w:right w:val="none" w:sz="0" w:space="0" w:color="auto"/>
      </w:divBdr>
    </w:div>
    <w:div w:id="1736707857">
      <w:bodyDiv w:val="1"/>
      <w:marLeft w:val="0"/>
      <w:marRight w:val="0"/>
      <w:marTop w:val="0"/>
      <w:marBottom w:val="0"/>
      <w:divBdr>
        <w:top w:val="none" w:sz="0" w:space="0" w:color="auto"/>
        <w:left w:val="none" w:sz="0" w:space="0" w:color="auto"/>
        <w:bottom w:val="none" w:sz="0" w:space="0" w:color="auto"/>
        <w:right w:val="none" w:sz="0" w:space="0" w:color="auto"/>
      </w:divBdr>
    </w:div>
    <w:div w:id="1871068372">
      <w:bodyDiv w:val="1"/>
      <w:marLeft w:val="0"/>
      <w:marRight w:val="0"/>
      <w:marTop w:val="0"/>
      <w:marBottom w:val="0"/>
      <w:divBdr>
        <w:top w:val="none" w:sz="0" w:space="0" w:color="auto"/>
        <w:left w:val="none" w:sz="0" w:space="0" w:color="auto"/>
        <w:bottom w:val="none" w:sz="0" w:space="0" w:color="auto"/>
        <w:right w:val="none" w:sz="0" w:space="0" w:color="auto"/>
      </w:divBdr>
    </w:div>
    <w:div w:id="1886941212">
      <w:bodyDiv w:val="1"/>
      <w:marLeft w:val="0"/>
      <w:marRight w:val="0"/>
      <w:marTop w:val="0"/>
      <w:marBottom w:val="0"/>
      <w:divBdr>
        <w:top w:val="none" w:sz="0" w:space="0" w:color="auto"/>
        <w:left w:val="none" w:sz="0" w:space="0" w:color="auto"/>
        <w:bottom w:val="none" w:sz="0" w:space="0" w:color="auto"/>
        <w:right w:val="none" w:sz="0" w:space="0" w:color="auto"/>
      </w:divBdr>
    </w:div>
    <w:div w:id="1914076920">
      <w:bodyDiv w:val="1"/>
      <w:marLeft w:val="0"/>
      <w:marRight w:val="0"/>
      <w:marTop w:val="0"/>
      <w:marBottom w:val="0"/>
      <w:divBdr>
        <w:top w:val="none" w:sz="0" w:space="0" w:color="auto"/>
        <w:left w:val="none" w:sz="0" w:space="0" w:color="auto"/>
        <w:bottom w:val="none" w:sz="0" w:space="0" w:color="auto"/>
        <w:right w:val="none" w:sz="0" w:space="0" w:color="auto"/>
      </w:divBdr>
    </w:div>
    <w:div w:id="1990209920">
      <w:bodyDiv w:val="1"/>
      <w:marLeft w:val="0"/>
      <w:marRight w:val="0"/>
      <w:marTop w:val="0"/>
      <w:marBottom w:val="0"/>
      <w:divBdr>
        <w:top w:val="none" w:sz="0" w:space="0" w:color="auto"/>
        <w:left w:val="none" w:sz="0" w:space="0" w:color="auto"/>
        <w:bottom w:val="none" w:sz="0" w:space="0" w:color="auto"/>
        <w:right w:val="none" w:sz="0" w:space="0" w:color="auto"/>
      </w:divBdr>
    </w:div>
    <w:div w:id="2016029253">
      <w:bodyDiv w:val="1"/>
      <w:marLeft w:val="0"/>
      <w:marRight w:val="0"/>
      <w:marTop w:val="0"/>
      <w:marBottom w:val="0"/>
      <w:divBdr>
        <w:top w:val="none" w:sz="0" w:space="0" w:color="auto"/>
        <w:left w:val="none" w:sz="0" w:space="0" w:color="auto"/>
        <w:bottom w:val="none" w:sz="0" w:space="0" w:color="auto"/>
        <w:right w:val="none" w:sz="0" w:space="0" w:color="auto"/>
      </w:divBdr>
    </w:div>
    <w:div w:id="2020427180">
      <w:bodyDiv w:val="1"/>
      <w:marLeft w:val="0"/>
      <w:marRight w:val="0"/>
      <w:marTop w:val="0"/>
      <w:marBottom w:val="0"/>
      <w:divBdr>
        <w:top w:val="none" w:sz="0" w:space="0" w:color="auto"/>
        <w:left w:val="none" w:sz="0" w:space="0" w:color="auto"/>
        <w:bottom w:val="none" w:sz="0" w:space="0" w:color="auto"/>
        <w:right w:val="none" w:sz="0" w:space="0" w:color="auto"/>
      </w:divBdr>
    </w:div>
    <w:div w:id="2031374386">
      <w:bodyDiv w:val="1"/>
      <w:marLeft w:val="0"/>
      <w:marRight w:val="0"/>
      <w:marTop w:val="0"/>
      <w:marBottom w:val="0"/>
      <w:divBdr>
        <w:top w:val="none" w:sz="0" w:space="0" w:color="auto"/>
        <w:left w:val="none" w:sz="0" w:space="0" w:color="auto"/>
        <w:bottom w:val="none" w:sz="0" w:space="0" w:color="auto"/>
        <w:right w:val="none" w:sz="0" w:space="0" w:color="auto"/>
      </w:divBdr>
    </w:div>
    <w:div w:id="2093776514">
      <w:bodyDiv w:val="1"/>
      <w:marLeft w:val="0"/>
      <w:marRight w:val="0"/>
      <w:marTop w:val="0"/>
      <w:marBottom w:val="0"/>
      <w:divBdr>
        <w:top w:val="none" w:sz="0" w:space="0" w:color="auto"/>
        <w:left w:val="none" w:sz="0" w:space="0" w:color="auto"/>
        <w:bottom w:val="none" w:sz="0" w:space="0" w:color="auto"/>
        <w:right w:val="none" w:sz="0" w:space="0" w:color="auto"/>
      </w:divBdr>
    </w:div>
    <w:div w:id="213825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hyperlink" Target="http://www.bashtel.ru/zakupki/informatsiya/index.php?SECTION_ID=92" TargetMode="External"/><Relationship Id="rId42" Type="http://schemas.openxmlformats.org/officeDocument/2006/relationships/hyperlink" Target="consultantplus://offline/ref=A040EB39CD11F250D04774D023161F91AFCDC35DF7E1BFE6557057AB0C7F19015D14DE1A43E1D607jBqAH" TargetMode="External"/><Relationship Id="rId47" Type="http://schemas.openxmlformats.org/officeDocument/2006/relationships/hyperlink" Target="consultantplus://offline/ref=A040EB39CD11F250D04774D023161F91ACC4C254F1EDBFE6557057AB0C7F19015D14DE1A43E1D706jBq7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oleObject" Target="embeddings/oleObject1.bin"/><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CC4C254F1EDBFE6557057AB0C7F19015D14DE1A43E1D706jBq9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v.semenov@bashtel.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image" Target="media/image2.wmf"/><Relationship Id="rId37" Type="http://schemas.openxmlformats.org/officeDocument/2006/relationships/hyperlink" Target="http://www.bashtel.ru/zakupki/informatsiya/index.php?SECTION_ID=92" TargetMode="External"/><Relationship Id="rId40" Type="http://schemas.openxmlformats.org/officeDocument/2006/relationships/header" Target="header2.xml"/><Relationship Id="rId45" Type="http://schemas.openxmlformats.org/officeDocument/2006/relationships/hyperlink" Target="consultantplus://offline/ref=A040EB39CD11F250D04774D023161F91AFCDC35DF7E1BFE6557057AB0C7F19015D14DE1A43E1D601jBqCH" TargetMode="External"/><Relationship Id="rId5" Type="http://schemas.openxmlformats.org/officeDocument/2006/relationships/webSettings" Target="webSettings.xml"/><Relationship Id="rId15" Type="http://schemas.openxmlformats.org/officeDocument/2006/relationships/hyperlink" Target="mailto:v.semen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bashtel.ru/zakupki/informatsiya/index.php?SECTION_ID=92" TargetMode="External"/><Relationship Id="rId49"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yperlink" Target="consultantplus://offline/ref=A040EB39CD11F250D04774D023161F91AFCDC35DF7E1BFE6557057AB0C7F19015D14DE1A43E1D605jBqAH"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hyperlink" Target="http://www.bashtel.ru/zakupki/informatsiya/index.php?SECTION_ID=92" TargetMode="External"/><Relationship Id="rId43" Type="http://schemas.openxmlformats.org/officeDocument/2006/relationships/hyperlink" Target="consultantplus://offline/ref=A040EB39CD11F250D04774D023161F91AFCDC35DF7E1BFE6557057AB0C7F19015D14DE1A43E1D600jBqEH" TargetMode="External"/><Relationship Id="rId48" Type="http://schemas.openxmlformats.org/officeDocument/2006/relationships/fontTable" Target="fontTable.xml"/><Relationship Id="rId8"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3D97-F696-4DAB-AF42-C4D90EB7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16082</Words>
  <Characters>91674</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107541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3</cp:revision>
  <cp:lastPrinted>2017-03-20T11:33:00Z</cp:lastPrinted>
  <dcterms:created xsi:type="dcterms:W3CDTF">2017-03-20T11:15:00Z</dcterms:created>
  <dcterms:modified xsi:type="dcterms:W3CDTF">2017-03-20T11:33:00Z</dcterms:modified>
</cp:coreProperties>
</file>